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82D5D" w14:textId="1104D6E6" w:rsidR="009D5C83" w:rsidRPr="00B1080C" w:rsidRDefault="009D5C83" w:rsidP="00532D16">
      <w:pPr>
        <w:spacing w:after="0"/>
        <w:jc w:val="center"/>
        <w:rPr>
          <w:rFonts w:cstheme="minorHAnsi"/>
          <w:b/>
          <w:bCs/>
          <w:sz w:val="28"/>
          <w:szCs w:val="28"/>
          <w:lang w:val="es-ES"/>
        </w:rPr>
      </w:pPr>
      <w:r w:rsidRPr="00B1080C">
        <w:rPr>
          <w:rFonts w:cstheme="minorHAnsi"/>
          <w:b/>
          <w:bCs/>
          <w:sz w:val="28"/>
          <w:szCs w:val="28"/>
          <w:lang w:val="es-ES"/>
        </w:rPr>
        <w:t>Rabat presenta su primera Bienal de Arte</w:t>
      </w:r>
    </w:p>
    <w:p w14:paraId="29C9DC34" w14:textId="123A4DF4" w:rsidR="0044782E" w:rsidRPr="00886B87" w:rsidRDefault="00B1080C" w:rsidP="00A17BEF">
      <w:pPr>
        <w:spacing w:after="0"/>
        <w:jc w:val="center"/>
        <w:rPr>
          <w:rFonts w:cstheme="minorHAnsi"/>
          <w:b/>
          <w:bCs/>
          <w:i/>
          <w:iCs/>
          <w:sz w:val="28"/>
          <w:szCs w:val="28"/>
          <w:lang w:val="es-ES"/>
        </w:rPr>
      </w:pPr>
      <w:r w:rsidRPr="00886B87">
        <w:rPr>
          <w:rFonts w:cstheme="minorHAnsi"/>
          <w:b/>
          <w:bCs/>
          <w:i/>
          <w:iCs/>
          <w:sz w:val="28"/>
          <w:szCs w:val="28"/>
          <w:lang w:val="es-ES"/>
        </w:rPr>
        <w:t>“</w:t>
      </w:r>
      <w:r w:rsidR="0096632F" w:rsidRPr="00886B87">
        <w:rPr>
          <w:rFonts w:cstheme="minorHAnsi"/>
          <w:b/>
          <w:bCs/>
          <w:i/>
          <w:iCs/>
          <w:sz w:val="28"/>
          <w:szCs w:val="28"/>
          <w:lang w:val="es-ES"/>
        </w:rPr>
        <w:t>Un instante</w:t>
      </w:r>
      <w:r w:rsidR="009D5C83" w:rsidRPr="00886B87">
        <w:rPr>
          <w:rFonts w:cstheme="minorHAnsi"/>
          <w:b/>
          <w:bCs/>
          <w:i/>
          <w:iCs/>
          <w:sz w:val="28"/>
          <w:szCs w:val="28"/>
          <w:lang w:val="es-ES"/>
        </w:rPr>
        <w:t xml:space="preserve"> antes del mundo</w:t>
      </w:r>
      <w:r w:rsidRPr="00886B87">
        <w:rPr>
          <w:rFonts w:cstheme="minorHAnsi"/>
          <w:b/>
          <w:bCs/>
          <w:i/>
          <w:iCs/>
          <w:sz w:val="28"/>
          <w:szCs w:val="28"/>
          <w:lang w:val="es-ES"/>
        </w:rPr>
        <w:t>”</w:t>
      </w:r>
    </w:p>
    <w:p w14:paraId="0E53A22E" w14:textId="77777777" w:rsidR="00A17BEF" w:rsidRPr="00A17BEF" w:rsidRDefault="00A17BEF" w:rsidP="00A17BEF">
      <w:pPr>
        <w:spacing w:after="0"/>
        <w:jc w:val="center"/>
        <w:rPr>
          <w:rFonts w:cstheme="minorHAnsi"/>
          <w:b/>
          <w:bCs/>
          <w:sz w:val="16"/>
          <w:szCs w:val="16"/>
          <w:lang w:val="es-ES"/>
        </w:rPr>
      </w:pPr>
    </w:p>
    <w:p w14:paraId="084AA2FC" w14:textId="68FC154B" w:rsidR="0044782E" w:rsidRPr="0044782E" w:rsidRDefault="0044782E" w:rsidP="0044782E">
      <w:pPr>
        <w:spacing w:after="0"/>
        <w:jc w:val="center"/>
        <w:rPr>
          <w:rFonts w:cstheme="minorHAnsi"/>
          <w:sz w:val="24"/>
          <w:szCs w:val="24"/>
          <w:lang w:val="es-ES"/>
        </w:rPr>
      </w:pPr>
      <w:r w:rsidRPr="0044782E">
        <w:rPr>
          <w:rFonts w:cstheme="minorHAnsi"/>
          <w:sz w:val="24"/>
          <w:szCs w:val="24"/>
          <w:lang w:val="es-ES"/>
        </w:rPr>
        <w:t>Inauguración el 24 de septiembre 2019</w:t>
      </w:r>
    </w:p>
    <w:p w14:paraId="325B554B" w14:textId="21B2A14C" w:rsidR="0044782E" w:rsidRPr="0044782E" w:rsidRDefault="0044782E" w:rsidP="007E31C3">
      <w:pPr>
        <w:spacing w:after="0"/>
        <w:jc w:val="center"/>
        <w:rPr>
          <w:rFonts w:cstheme="minorHAnsi"/>
          <w:sz w:val="24"/>
          <w:szCs w:val="24"/>
          <w:lang w:val="es-ES"/>
        </w:rPr>
      </w:pPr>
      <w:r w:rsidRPr="0044782E">
        <w:rPr>
          <w:rFonts w:cstheme="minorHAnsi"/>
          <w:sz w:val="24"/>
          <w:szCs w:val="24"/>
          <w:lang w:val="es-ES"/>
        </w:rPr>
        <w:t>Jornadas profesionales 2</w:t>
      </w:r>
      <w:r w:rsidR="007E31C3">
        <w:rPr>
          <w:rFonts w:cstheme="minorHAnsi"/>
          <w:sz w:val="24"/>
          <w:szCs w:val="24"/>
          <w:lang w:val="es-ES"/>
        </w:rPr>
        <w:t>3 y 24</w:t>
      </w:r>
      <w:bookmarkStart w:id="0" w:name="_GoBack"/>
      <w:bookmarkEnd w:id="0"/>
      <w:r w:rsidRPr="0044782E">
        <w:rPr>
          <w:rFonts w:cstheme="minorHAnsi"/>
          <w:sz w:val="24"/>
          <w:szCs w:val="24"/>
          <w:lang w:val="es-ES"/>
        </w:rPr>
        <w:t xml:space="preserve"> </w:t>
      </w:r>
      <w:r w:rsidR="00155FF5">
        <w:rPr>
          <w:rFonts w:cstheme="minorHAnsi"/>
          <w:sz w:val="24"/>
          <w:szCs w:val="24"/>
          <w:lang w:val="es-ES"/>
        </w:rPr>
        <w:t>d</w:t>
      </w:r>
      <w:r w:rsidRPr="0044782E">
        <w:rPr>
          <w:rFonts w:cstheme="minorHAnsi"/>
          <w:sz w:val="24"/>
          <w:szCs w:val="24"/>
          <w:lang w:val="es-ES"/>
        </w:rPr>
        <w:t>e septiembre</w:t>
      </w:r>
      <w:r w:rsidR="00155FF5">
        <w:rPr>
          <w:rFonts w:cstheme="minorHAnsi"/>
          <w:sz w:val="24"/>
          <w:szCs w:val="24"/>
          <w:lang w:val="es-ES"/>
        </w:rPr>
        <w:t xml:space="preserve"> 2019</w:t>
      </w:r>
    </w:p>
    <w:p w14:paraId="74E3FD7A" w14:textId="77777777" w:rsidR="0044782E" w:rsidRPr="00A17BEF" w:rsidRDefault="0044782E" w:rsidP="0044782E">
      <w:pPr>
        <w:jc w:val="both"/>
        <w:rPr>
          <w:rFonts w:cstheme="minorHAnsi"/>
          <w:sz w:val="16"/>
          <w:szCs w:val="16"/>
          <w:lang w:val="es-ES"/>
        </w:rPr>
      </w:pPr>
    </w:p>
    <w:p w14:paraId="69802C5A" w14:textId="77777777" w:rsidR="0044782E" w:rsidRPr="0044782E" w:rsidRDefault="0044782E" w:rsidP="0044782E">
      <w:pPr>
        <w:jc w:val="both"/>
        <w:rPr>
          <w:rFonts w:cstheme="minorHAnsi"/>
          <w:b/>
          <w:bCs/>
          <w:lang w:val="es-ES"/>
        </w:rPr>
      </w:pPr>
      <w:r w:rsidRPr="0044782E">
        <w:rPr>
          <w:rFonts w:cstheme="minorHAnsi"/>
          <w:b/>
          <w:bCs/>
          <w:lang w:val="es-ES"/>
        </w:rPr>
        <w:t xml:space="preserve">Bajo el alto patrocinio de su Majestad el Rey Mohammed VI, la Fundación Nacional de los Museos de Marruecos presenta la primera edición de la Bienal de Rabat, organizada en la capital marroquí del 24 de septiembre al 18 de diciembre de 2019, y diseñada por el historiador de arte y filósofo </w:t>
      </w:r>
      <w:proofErr w:type="spellStart"/>
      <w:r w:rsidRPr="0044782E">
        <w:rPr>
          <w:rFonts w:cstheme="minorHAnsi"/>
          <w:b/>
          <w:bCs/>
          <w:lang w:val="es-ES"/>
        </w:rPr>
        <w:t>Abdelkader</w:t>
      </w:r>
      <w:proofErr w:type="spellEnd"/>
      <w:r w:rsidRPr="0044782E">
        <w:rPr>
          <w:rFonts w:cstheme="minorHAnsi"/>
          <w:b/>
          <w:bCs/>
          <w:lang w:val="es-ES"/>
        </w:rPr>
        <w:t xml:space="preserve"> </w:t>
      </w:r>
      <w:proofErr w:type="spellStart"/>
      <w:r w:rsidRPr="0044782E">
        <w:rPr>
          <w:rFonts w:cstheme="minorHAnsi"/>
          <w:b/>
          <w:bCs/>
          <w:lang w:val="es-ES"/>
        </w:rPr>
        <w:t>Damani</w:t>
      </w:r>
      <w:proofErr w:type="spellEnd"/>
      <w:r w:rsidRPr="0044782E">
        <w:rPr>
          <w:rFonts w:cstheme="minorHAnsi"/>
          <w:b/>
          <w:bCs/>
          <w:lang w:val="es-ES"/>
        </w:rPr>
        <w:t>, comisario general invitado.</w:t>
      </w:r>
    </w:p>
    <w:p w14:paraId="407A95C4" w14:textId="6764881C" w:rsidR="00155FF5" w:rsidRDefault="0044782E" w:rsidP="0044782E">
      <w:pPr>
        <w:jc w:val="both"/>
        <w:rPr>
          <w:rFonts w:cstheme="minorHAnsi"/>
          <w:lang w:val="es-ES"/>
        </w:rPr>
      </w:pPr>
      <w:r w:rsidRPr="001D695F">
        <w:rPr>
          <w:rFonts w:cstheme="minorHAnsi"/>
          <w:lang w:val="es-ES"/>
        </w:rPr>
        <w:t xml:space="preserve">Titulada </w:t>
      </w:r>
      <w:r w:rsidRPr="00155FF5">
        <w:rPr>
          <w:rFonts w:cstheme="minorHAnsi"/>
          <w:b/>
          <w:bCs/>
          <w:lang w:val="es-ES"/>
        </w:rPr>
        <w:t>"Un instante antes del mundo"</w:t>
      </w:r>
      <w:r w:rsidRPr="001D695F">
        <w:rPr>
          <w:rFonts w:cstheme="minorHAnsi"/>
          <w:lang w:val="es-ES"/>
        </w:rPr>
        <w:t xml:space="preserve">, la propuesta curatorial de esta primera edición </w:t>
      </w:r>
      <w:r>
        <w:rPr>
          <w:rFonts w:cstheme="minorHAnsi"/>
          <w:lang w:val="es-ES"/>
        </w:rPr>
        <w:t xml:space="preserve">desea </w:t>
      </w:r>
      <w:r w:rsidRPr="001D695F">
        <w:rPr>
          <w:rFonts w:cstheme="minorHAnsi"/>
          <w:lang w:val="es-ES"/>
        </w:rPr>
        <w:t xml:space="preserve">contribuir a redefinir el arte y sus paradigmas </w:t>
      </w:r>
      <w:r>
        <w:rPr>
          <w:rFonts w:cstheme="minorHAnsi"/>
          <w:lang w:val="es-ES"/>
        </w:rPr>
        <w:t>comenzando</w:t>
      </w:r>
      <w:r w:rsidRPr="001D695F">
        <w:rPr>
          <w:rFonts w:cstheme="minorHAnsi"/>
          <w:lang w:val="es-ES"/>
        </w:rPr>
        <w:t xml:space="preserve"> del sur y de Rabat,</w:t>
      </w:r>
      <w:r>
        <w:rPr>
          <w:rFonts w:cstheme="minorHAnsi"/>
          <w:lang w:val="es-ES"/>
        </w:rPr>
        <w:t xml:space="preserve"> </w:t>
      </w:r>
      <w:r w:rsidRPr="00AF7B94">
        <w:rPr>
          <w:rFonts w:cstheme="minorHAnsi"/>
          <w:lang w:val="es-ES"/>
        </w:rPr>
        <w:t>designada como</w:t>
      </w:r>
      <w:r w:rsidRPr="001D695F">
        <w:rPr>
          <w:rFonts w:cstheme="minorHAnsi"/>
          <w:lang w:val="es-ES"/>
        </w:rPr>
        <w:t xml:space="preserve"> </w:t>
      </w:r>
      <w:r>
        <w:rPr>
          <w:rFonts w:cstheme="minorHAnsi"/>
          <w:lang w:val="es-ES"/>
        </w:rPr>
        <w:t>“C</w:t>
      </w:r>
      <w:r w:rsidRPr="001D695F">
        <w:rPr>
          <w:rFonts w:cstheme="minorHAnsi"/>
          <w:lang w:val="es-ES"/>
        </w:rPr>
        <w:t>iudad de</w:t>
      </w:r>
      <w:r>
        <w:rPr>
          <w:rFonts w:cstheme="minorHAnsi"/>
          <w:lang w:val="es-ES"/>
        </w:rPr>
        <w:t xml:space="preserve"> las</w:t>
      </w:r>
      <w:r w:rsidRPr="001D695F">
        <w:rPr>
          <w:rFonts w:cstheme="minorHAnsi"/>
          <w:lang w:val="es-ES"/>
        </w:rPr>
        <w:t xml:space="preserve"> </w:t>
      </w:r>
      <w:r w:rsidR="00155FF5">
        <w:rPr>
          <w:rFonts w:cstheme="minorHAnsi"/>
          <w:lang w:val="es-ES"/>
        </w:rPr>
        <w:t>l</w:t>
      </w:r>
      <w:r w:rsidRPr="001D695F">
        <w:rPr>
          <w:rFonts w:cstheme="minorHAnsi"/>
          <w:lang w:val="es-ES"/>
        </w:rPr>
        <w:t>uces</w:t>
      </w:r>
      <w:r>
        <w:rPr>
          <w:rFonts w:cstheme="minorHAnsi"/>
          <w:lang w:val="es-ES"/>
        </w:rPr>
        <w:t>”</w:t>
      </w:r>
      <w:r w:rsidRPr="001D695F">
        <w:rPr>
          <w:rFonts w:cstheme="minorHAnsi"/>
          <w:lang w:val="es-ES"/>
        </w:rPr>
        <w:t xml:space="preserve"> y capital cultural de Marruecos. </w:t>
      </w:r>
      <w:r>
        <w:rPr>
          <w:rFonts w:cstheme="minorHAnsi"/>
          <w:lang w:val="es-ES"/>
        </w:rPr>
        <w:t>G</w:t>
      </w:r>
      <w:r w:rsidRPr="001D695F">
        <w:rPr>
          <w:rFonts w:cstheme="minorHAnsi"/>
          <w:lang w:val="es-ES"/>
        </w:rPr>
        <w:t xml:space="preserve">racias al diálogo entre las </w:t>
      </w:r>
      <w:r>
        <w:rPr>
          <w:rFonts w:cstheme="minorHAnsi"/>
          <w:lang w:val="es-ES"/>
        </w:rPr>
        <w:t xml:space="preserve">distintas </w:t>
      </w:r>
      <w:r w:rsidRPr="001D695F">
        <w:rPr>
          <w:rFonts w:cstheme="minorHAnsi"/>
          <w:lang w:val="es-ES"/>
        </w:rPr>
        <w:t>disciplinas</w:t>
      </w:r>
      <w:r>
        <w:rPr>
          <w:rFonts w:cstheme="minorHAnsi"/>
          <w:lang w:val="es-ES"/>
        </w:rPr>
        <w:t xml:space="preserve"> artísticas</w:t>
      </w:r>
      <w:r w:rsidRPr="001D695F">
        <w:rPr>
          <w:rFonts w:cstheme="minorHAnsi"/>
          <w:lang w:val="es-ES"/>
        </w:rPr>
        <w:t xml:space="preserve"> -</w:t>
      </w:r>
      <w:r w:rsidRPr="00AF7B94">
        <w:rPr>
          <w:rFonts w:cstheme="minorHAnsi"/>
          <w:lang w:val="es-ES"/>
        </w:rPr>
        <w:t>partiendo</w:t>
      </w:r>
      <w:r w:rsidRPr="001D695F">
        <w:rPr>
          <w:rFonts w:cstheme="minorHAnsi"/>
          <w:lang w:val="es-ES"/>
        </w:rPr>
        <w:t xml:space="preserve"> de las artes visuales y la arquitectura hasta la danza y la performance</w:t>
      </w:r>
      <w:r>
        <w:rPr>
          <w:rFonts w:cstheme="minorHAnsi"/>
          <w:lang w:val="es-ES"/>
        </w:rPr>
        <w:t>-, la Bienal</w:t>
      </w:r>
      <w:r w:rsidRPr="001D695F">
        <w:rPr>
          <w:rFonts w:cstheme="minorHAnsi"/>
          <w:lang w:val="es-ES"/>
        </w:rPr>
        <w:t xml:space="preserve"> abre una reflexión sobre la urgencia de la creación, examinando las razones, las revueltas, y los momentos decisivos que impulsan</w:t>
      </w:r>
      <w:r>
        <w:rPr>
          <w:rFonts w:cstheme="minorHAnsi"/>
          <w:lang w:val="es-ES"/>
        </w:rPr>
        <w:t xml:space="preserve"> a</w:t>
      </w:r>
      <w:r w:rsidRPr="001D695F">
        <w:rPr>
          <w:rFonts w:cstheme="minorHAnsi"/>
          <w:lang w:val="es-ES"/>
        </w:rPr>
        <w:t xml:space="preserve"> los artistas a actuar y contribuir a la historia.</w:t>
      </w:r>
    </w:p>
    <w:p w14:paraId="0A658EF3" w14:textId="77777777" w:rsidR="00155FF5" w:rsidRDefault="00155FF5" w:rsidP="00155FF5">
      <w:pPr>
        <w:jc w:val="center"/>
        <w:rPr>
          <w:rFonts w:cstheme="minorHAnsi"/>
          <w:lang w:val="es-ES"/>
        </w:rPr>
      </w:pPr>
      <w:r>
        <w:rPr>
          <w:rFonts w:cstheme="minorHAnsi"/>
          <w:noProof/>
          <w:lang w:eastAsia="fr-FR"/>
        </w:rPr>
        <w:drawing>
          <wp:inline distT="0" distB="0" distL="0" distR="0" wp14:anchorId="5A88D44E" wp14:editId="4E4589AE">
            <wp:extent cx="4018952" cy="2260600"/>
            <wp:effectExtent l="0" t="0" r="635" b="6350"/>
            <wp:docPr id="2" name="Picture 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na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8393" cy="2265910"/>
                    </a:xfrm>
                    <a:prstGeom prst="rect">
                      <a:avLst/>
                    </a:prstGeom>
                  </pic:spPr>
                </pic:pic>
              </a:graphicData>
            </a:graphic>
          </wp:inline>
        </w:drawing>
      </w:r>
    </w:p>
    <w:p w14:paraId="7529AAC2" w14:textId="77777777" w:rsidR="00155FF5" w:rsidRPr="00532D16" w:rsidRDefault="00155FF5" w:rsidP="00155FF5">
      <w:pPr>
        <w:spacing w:after="0" w:line="240" w:lineRule="auto"/>
        <w:jc w:val="both"/>
        <w:rPr>
          <w:rFonts w:cstheme="minorHAnsi"/>
          <w:sz w:val="18"/>
          <w:szCs w:val="18"/>
          <w:lang w:val="en-US"/>
        </w:rPr>
      </w:pPr>
      <w:proofErr w:type="spellStart"/>
      <w:r w:rsidRPr="0001567E">
        <w:rPr>
          <w:rFonts w:cstheme="minorHAnsi"/>
          <w:sz w:val="18"/>
          <w:szCs w:val="18"/>
          <w:lang w:val="en-US"/>
        </w:rPr>
        <w:t>Bahïa</w:t>
      </w:r>
      <w:proofErr w:type="spellEnd"/>
      <w:r w:rsidRPr="0001567E">
        <w:rPr>
          <w:rFonts w:cstheme="minorHAnsi"/>
          <w:sz w:val="18"/>
          <w:szCs w:val="18"/>
          <w:lang w:val="en-US"/>
        </w:rPr>
        <w:t xml:space="preserve"> </w:t>
      </w:r>
      <w:proofErr w:type="spellStart"/>
      <w:r w:rsidRPr="0001567E">
        <w:rPr>
          <w:rFonts w:cstheme="minorHAnsi"/>
          <w:sz w:val="18"/>
          <w:szCs w:val="18"/>
          <w:lang w:val="en-US"/>
        </w:rPr>
        <w:t>Bencheikh</w:t>
      </w:r>
      <w:proofErr w:type="spellEnd"/>
      <w:r w:rsidRPr="0001567E">
        <w:rPr>
          <w:rFonts w:cstheme="minorHAnsi"/>
          <w:sz w:val="18"/>
          <w:szCs w:val="18"/>
          <w:lang w:val="en-US"/>
        </w:rPr>
        <w:t>-El-</w:t>
      </w:r>
      <w:proofErr w:type="spellStart"/>
      <w:r w:rsidRPr="0001567E">
        <w:rPr>
          <w:rFonts w:cstheme="minorHAnsi"/>
          <w:sz w:val="18"/>
          <w:szCs w:val="18"/>
          <w:lang w:val="en-US"/>
        </w:rPr>
        <w:t>Fegoun</w:t>
      </w:r>
      <w:proofErr w:type="spellEnd"/>
      <w:r w:rsidRPr="0001567E">
        <w:rPr>
          <w:rFonts w:cstheme="minorHAnsi"/>
          <w:sz w:val="18"/>
          <w:szCs w:val="18"/>
          <w:lang w:val="en-US"/>
        </w:rPr>
        <w:t xml:space="preserve"> an</w:t>
      </w:r>
      <w:r w:rsidRPr="00532D16">
        <w:rPr>
          <w:rFonts w:cstheme="minorHAnsi"/>
          <w:sz w:val="18"/>
          <w:szCs w:val="18"/>
          <w:lang w:val="en-US"/>
        </w:rPr>
        <w:t>d</w:t>
      </w:r>
      <w:r w:rsidRPr="0001567E">
        <w:rPr>
          <w:rFonts w:cstheme="minorHAnsi"/>
          <w:sz w:val="18"/>
          <w:szCs w:val="18"/>
          <w:lang w:val="en-US"/>
        </w:rPr>
        <w:t xml:space="preserve"> </w:t>
      </w:r>
      <w:proofErr w:type="spellStart"/>
      <w:r w:rsidRPr="0001567E">
        <w:rPr>
          <w:rFonts w:cstheme="minorHAnsi"/>
          <w:sz w:val="18"/>
          <w:szCs w:val="18"/>
          <w:lang w:val="en-US"/>
        </w:rPr>
        <w:t>Meriem</w:t>
      </w:r>
      <w:proofErr w:type="spellEnd"/>
      <w:r w:rsidRPr="0001567E">
        <w:rPr>
          <w:rFonts w:cstheme="minorHAnsi"/>
          <w:sz w:val="18"/>
          <w:szCs w:val="18"/>
          <w:lang w:val="en-US"/>
        </w:rPr>
        <w:t xml:space="preserve"> </w:t>
      </w:r>
      <w:proofErr w:type="spellStart"/>
      <w:r w:rsidRPr="0001567E">
        <w:rPr>
          <w:rFonts w:cstheme="minorHAnsi"/>
          <w:sz w:val="18"/>
          <w:szCs w:val="18"/>
          <w:lang w:val="en-US"/>
        </w:rPr>
        <w:t>Achour</w:t>
      </w:r>
      <w:proofErr w:type="spellEnd"/>
      <w:r w:rsidRPr="0001567E">
        <w:rPr>
          <w:rFonts w:cstheme="minorHAnsi"/>
          <w:sz w:val="18"/>
          <w:szCs w:val="18"/>
          <w:lang w:val="en-US"/>
        </w:rPr>
        <w:t xml:space="preserve"> </w:t>
      </w:r>
      <w:proofErr w:type="spellStart"/>
      <w:proofErr w:type="gramStart"/>
      <w:r w:rsidRPr="0001567E">
        <w:rPr>
          <w:rFonts w:cstheme="minorHAnsi"/>
          <w:sz w:val="18"/>
          <w:szCs w:val="18"/>
          <w:lang w:val="en-US"/>
        </w:rPr>
        <w:t>Bouakkaz</w:t>
      </w:r>
      <w:proofErr w:type="spellEnd"/>
      <w:r w:rsidRPr="0001567E">
        <w:rPr>
          <w:rFonts w:cstheme="minorHAnsi"/>
          <w:sz w:val="18"/>
          <w:szCs w:val="18"/>
          <w:lang w:val="en-US"/>
        </w:rPr>
        <w:t> :</w:t>
      </w:r>
      <w:proofErr w:type="gramEnd"/>
      <w:r w:rsidRPr="0001567E">
        <w:rPr>
          <w:rFonts w:cstheme="minorHAnsi"/>
          <w:sz w:val="18"/>
          <w:szCs w:val="18"/>
          <w:lang w:val="en-US"/>
        </w:rPr>
        <w:t xml:space="preserve"> </w:t>
      </w:r>
      <w:proofErr w:type="spellStart"/>
      <w:r w:rsidRPr="0001567E">
        <w:rPr>
          <w:rFonts w:cstheme="minorHAnsi"/>
          <w:i/>
          <w:iCs/>
          <w:sz w:val="18"/>
          <w:szCs w:val="18"/>
          <w:lang w:val="en-US"/>
        </w:rPr>
        <w:t>H’na</w:t>
      </w:r>
      <w:proofErr w:type="spellEnd"/>
      <w:r w:rsidRPr="0001567E">
        <w:rPr>
          <w:rFonts w:cstheme="minorHAnsi"/>
          <w:i/>
          <w:iCs/>
          <w:sz w:val="18"/>
          <w:szCs w:val="18"/>
          <w:lang w:val="en-US"/>
        </w:rPr>
        <w:t xml:space="preserve"> Barra (Nous, dehors) </w:t>
      </w:r>
      <w:r w:rsidRPr="0001567E">
        <w:rPr>
          <w:rFonts w:cstheme="minorHAnsi"/>
          <w:sz w:val="18"/>
          <w:szCs w:val="18"/>
          <w:lang w:val="en-US"/>
        </w:rPr>
        <w:t xml:space="preserve">2014. </w:t>
      </w:r>
      <w:r w:rsidRPr="00532D16">
        <w:rPr>
          <w:rFonts w:cstheme="minorHAnsi"/>
          <w:sz w:val="18"/>
          <w:szCs w:val="18"/>
          <w:lang w:val="en-US"/>
        </w:rPr>
        <w:t>(Film) Courtesy of the artist ©</w:t>
      </w:r>
      <w:proofErr w:type="spellStart"/>
      <w:r w:rsidRPr="00532D16">
        <w:rPr>
          <w:rFonts w:cstheme="minorHAnsi"/>
          <w:sz w:val="18"/>
          <w:szCs w:val="18"/>
          <w:lang w:val="en-US"/>
        </w:rPr>
        <w:t>Allers</w:t>
      </w:r>
      <w:proofErr w:type="spellEnd"/>
      <w:r w:rsidRPr="00532D16">
        <w:rPr>
          <w:rFonts w:cstheme="minorHAnsi"/>
          <w:sz w:val="18"/>
          <w:szCs w:val="18"/>
          <w:lang w:val="en-US"/>
        </w:rPr>
        <w:t>-Retours Films</w:t>
      </w:r>
    </w:p>
    <w:p w14:paraId="0F2B4793" w14:textId="77777777" w:rsidR="00155FF5" w:rsidRPr="00155FF5" w:rsidRDefault="00155FF5" w:rsidP="0044782E">
      <w:pPr>
        <w:jc w:val="both"/>
        <w:rPr>
          <w:rFonts w:cstheme="minorHAnsi"/>
          <w:lang w:val="en-US"/>
        </w:rPr>
      </w:pPr>
    </w:p>
    <w:p w14:paraId="7FC7F246" w14:textId="16C675D0" w:rsidR="00155FF5" w:rsidRDefault="0044782E" w:rsidP="0044782E">
      <w:pPr>
        <w:jc w:val="both"/>
        <w:rPr>
          <w:rFonts w:cstheme="minorHAnsi"/>
          <w:lang w:val="es-ES"/>
        </w:rPr>
      </w:pPr>
      <w:r w:rsidRPr="001D695F">
        <w:rPr>
          <w:rFonts w:cstheme="minorHAnsi"/>
          <w:lang w:val="es-ES"/>
        </w:rPr>
        <w:t xml:space="preserve">Considerando la Bienal como un posible inventario del mundo de mañana, el comisario general ha escogido </w:t>
      </w:r>
      <w:r>
        <w:rPr>
          <w:rFonts w:cstheme="minorHAnsi"/>
          <w:lang w:val="es-ES"/>
        </w:rPr>
        <w:t>materializar</w:t>
      </w:r>
      <w:r w:rsidRPr="001D695F">
        <w:rPr>
          <w:rFonts w:cstheme="minorHAnsi"/>
          <w:lang w:val="es-ES"/>
        </w:rPr>
        <w:t xml:space="preserve"> este </w:t>
      </w:r>
      <w:r>
        <w:rPr>
          <w:rFonts w:cstheme="minorHAnsi"/>
          <w:lang w:val="es-ES"/>
        </w:rPr>
        <w:t>“instante”</w:t>
      </w:r>
      <w:r w:rsidRPr="001D695F">
        <w:rPr>
          <w:rFonts w:cstheme="minorHAnsi"/>
          <w:lang w:val="es-ES"/>
        </w:rPr>
        <w:t xml:space="preserve"> en forma de archipiélago. </w:t>
      </w:r>
      <w:r>
        <w:rPr>
          <w:rFonts w:cstheme="minorHAnsi"/>
          <w:lang w:val="es-ES"/>
        </w:rPr>
        <w:t>El evento</w:t>
      </w:r>
      <w:r w:rsidRPr="00AF7B94">
        <w:rPr>
          <w:rFonts w:cstheme="minorHAnsi"/>
          <w:lang w:val="es-ES"/>
        </w:rPr>
        <w:t>, llevado por mujeres y hombres comprometidos</w:t>
      </w:r>
      <w:r w:rsidRPr="001D695F">
        <w:rPr>
          <w:rFonts w:cstheme="minorHAnsi"/>
          <w:lang w:val="es-ES"/>
        </w:rPr>
        <w:t>, está compuesto de una exposición internacional</w:t>
      </w:r>
      <w:r>
        <w:rPr>
          <w:rFonts w:cstheme="minorHAnsi"/>
          <w:lang w:val="es-ES"/>
        </w:rPr>
        <w:t xml:space="preserve">, y de un </w:t>
      </w:r>
      <w:r w:rsidRPr="00A36550">
        <w:rPr>
          <w:rFonts w:cstheme="minorHAnsi"/>
          <w:lang w:val="es-ES"/>
        </w:rPr>
        <w:t xml:space="preserve">tríptico </w:t>
      </w:r>
      <w:r w:rsidRPr="00AF7B94">
        <w:rPr>
          <w:rFonts w:cstheme="minorHAnsi"/>
          <w:lang w:val="es-ES"/>
        </w:rPr>
        <w:t>de tarjetas blancas</w:t>
      </w:r>
      <w:r>
        <w:rPr>
          <w:rFonts w:cstheme="minorHAnsi"/>
          <w:lang w:val="es-ES"/>
        </w:rPr>
        <w:t>.</w:t>
      </w:r>
      <w:r w:rsidRPr="0044782E">
        <w:t xml:space="preserve"> </w:t>
      </w:r>
      <w:r>
        <w:rPr>
          <w:rFonts w:cstheme="minorHAnsi"/>
          <w:lang w:val="es-ES"/>
        </w:rPr>
        <w:t>Un</w:t>
      </w:r>
      <w:r w:rsidRPr="0044782E">
        <w:rPr>
          <w:rFonts w:cstheme="minorHAnsi"/>
          <w:lang w:val="es-ES"/>
        </w:rPr>
        <w:t xml:space="preserve"> programa de </w:t>
      </w:r>
      <w:r>
        <w:rPr>
          <w:rFonts w:cstheme="minorHAnsi"/>
          <w:lang w:val="es-ES"/>
        </w:rPr>
        <w:t xml:space="preserve">actuaciones y </w:t>
      </w:r>
      <w:r w:rsidRPr="0044782E">
        <w:rPr>
          <w:rFonts w:cstheme="minorHAnsi"/>
          <w:lang w:val="es-ES"/>
        </w:rPr>
        <w:t xml:space="preserve">un programa cultural </w:t>
      </w:r>
      <w:r w:rsidR="00890EA5">
        <w:rPr>
          <w:rFonts w:cstheme="minorHAnsi"/>
          <w:lang w:val="es-ES"/>
        </w:rPr>
        <w:t xml:space="preserve">se realizarán a lo largo de la Bienal. </w:t>
      </w:r>
    </w:p>
    <w:p w14:paraId="56A265A8" w14:textId="017BB35A" w:rsidR="00A17BEF" w:rsidRDefault="00A17BEF" w:rsidP="0044782E">
      <w:pPr>
        <w:jc w:val="both"/>
        <w:rPr>
          <w:rFonts w:cstheme="minorHAnsi"/>
          <w:lang w:val="es-ES"/>
        </w:rPr>
      </w:pPr>
      <w:r>
        <w:rPr>
          <w:rFonts w:cstheme="minorHAnsi"/>
          <w:lang w:val="es-ES"/>
        </w:rPr>
        <w:t>Durante</w:t>
      </w:r>
      <w:r w:rsidRPr="00A17BEF">
        <w:rPr>
          <w:rFonts w:cstheme="minorHAnsi"/>
          <w:lang w:val="es-ES"/>
        </w:rPr>
        <w:t xml:space="preserve"> esta primera edición de la Bienal, la Fundación Nacional</w:t>
      </w:r>
      <w:r>
        <w:rPr>
          <w:rFonts w:cstheme="minorHAnsi"/>
          <w:lang w:val="es-ES"/>
        </w:rPr>
        <w:t xml:space="preserve"> de los Museos</w:t>
      </w:r>
      <w:r w:rsidRPr="00A17BEF">
        <w:rPr>
          <w:rFonts w:cstheme="minorHAnsi"/>
          <w:lang w:val="es-ES"/>
        </w:rPr>
        <w:t xml:space="preserve"> </w:t>
      </w:r>
      <w:r w:rsidR="00D51287">
        <w:rPr>
          <w:rFonts w:cstheme="minorHAnsi"/>
          <w:lang w:val="es-ES"/>
        </w:rPr>
        <w:t>presentar</w:t>
      </w:r>
      <w:r w:rsidR="00D51287" w:rsidRPr="001D695F">
        <w:rPr>
          <w:rFonts w:cstheme="minorHAnsi"/>
          <w:lang w:val="es-ES"/>
        </w:rPr>
        <w:t>á</w:t>
      </w:r>
      <w:r w:rsidR="00D51287">
        <w:rPr>
          <w:rFonts w:cstheme="minorHAnsi"/>
          <w:lang w:val="es-ES"/>
        </w:rPr>
        <w:t xml:space="preserve"> también</w:t>
      </w:r>
      <w:r w:rsidRPr="00A17BEF">
        <w:rPr>
          <w:rFonts w:cstheme="minorHAnsi"/>
          <w:lang w:val="es-ES"/>
        </w:rPr>
        <w:t xml:space="preserve"> </w:t>
      </w:r>
      <w:r w:rsidR="00D51287">
        <w:rPr>
          <w:rFonts w:cstheme="minorHAnsi"/>
          <w:lang w:val="es-ES"/>
        </w:rPr>
        <w:t>un enfoque</w:t>
      </w:r>
      <w:r w:rsidRPr="00A17BEF">
        <w:rPr>
          <w:rFonts w:cstheme="minorHAnsi"/>
          <w:lang w:val="es-ES"/>
        </w:rPr>
        <w:t xml:space="preserve"> sobre </w:t>
      </w:r>
      <w:r w:rsidR="00D51287">
        <w:rPr>
          <w:rFonts w:cstheme="minorHAnsi"/>
          <w:lang w:val="es-ES"/>
        </w:rPr>
        <w:t xml:space="preserve">el </w:t>
      </w:r>
      <w:r w:rsidRPr="00A17BEF">
        <w:rPr>
          <w:rFonts w:cstheme="minorHAnsi"/>
          <w:lang w:val="es-ES"/>
        </w:rPr>
        <w:t>arte urbano.</w:t>
      </w:r>
    </w:p>
    <w:p w14:paraId="0890D1A9" w14:textId="09BF024D" w:rsidR="005164F7" w:rsidRPr="00155FF5" w:rsidRDefault="005164F7" w:rsidP="0044782E">
      <w:pPr>
        <w:jc w:val="both"/>
        <w:rPr>
          <w:rFonts w:cstheme="minorHAnsi"/>
          <w:lang w:val="es-ES"/>
        </w:rPr>
      </w:pPr>
      <w:r w:rsidRPr="005164F7">
        <w:rPr>
          <w:rFonts w:cstheme="minorHAnsi"/>
          <w:b/>
          <w:bCs/>
          <w:lang w:val="es-ES"/>
        </w:rPr>
        <w:lastRenderedPageBreak/>
        <w:t xml:space="preserve">Exposición internacional </w:t>
      </w:r>
      <w:r w:rsidRPr="005164F7">
        <w:rPr>
          <w:rFonts w:cstheme="minorHAnsi"/>
          <w:b/>
          <w:bCs/>
          <w:i/>
          <w:iCs/>
          <w:lang w:val="es-ES"/>
        </w:rPr>
        <w:t>"Un instante antes del mundo”</w:t>
      </w:r>
    </w:p>
    <w:p w14:paraId="1ECC1929" w14:textId="7D783B88" w:rsidR="0044782E" w:rsidRPr="001D695F" w:rsidRDefault="0044782E" w:rsidP="0044782E">
      <w:pPr>
        <w:jc w:val="both"/>
        <w:rPr>
          <w:rFonts w:cstheme="minorHAnsi"/>
          <w:lang w:val="es-ES"/>
        </w:rPr>
      </w:pPr>
      <w:r w:rsidRPr="001D695F">
        <w:rPr>
          <w:rFonts w:cstheme="minorHAnsi"/>
          <w:lang w:val="es-ES"/>
        </w:rPr>
        <w:t xml:space="preserve">La </w:t>
      </w:r>
      <w:r w:rsidRPr="00D51287">
        <w:rPr>
          <w:rFonts w:cstheme="minorHAnsi"/>
          <w:b/>
          <w:bCs/>
          <w:lang w:val="es-ES"/>
        </w:rPr>
        <w:t>exposición internacional</w:t>
      </w:r>
      <w:r>
        <w:rPr>
          <w:rFonts w:cstheme="minorHAnsi"/>
          <w:lang w:val="es-ES"/>
        </w:rPr>
        <w:t>,</w:t>
      </w:r>
      <w:r w:rsidRPr="001D695F">
        <w:rPr>
          <w:rFonts w:cstheme="minorHAnsi"/>
          <w:lang w:val="es-ES"/>
        </w:rPr>
        <w:t xml:space="preserve"> dedicada a mujeres artistas</w:t>
      </w:r>
      <w:r>
        <w:rPr>
          <w:rFonts w:cstheme="minorHAnsi"/>
          <w:lang w:val="es-ES"/>
        </w:rPr>
        <w:t>,</w:t>
      </w:r>
      <w:r w:rsidRPr="001D695F">
        <w:rPr>
          <w:rFonts w:cstheme="minorHAnsi"/>
          <w:lang w:val="es-ES"/>
        </w:rPr>
        <w:t xml:space="preserve"> está repartida en </w:t>
      </w:r>
      <w:r>
        <w:rPr>
          <w:rFonts w:cstheme="minorHAnsi"/>
          <w:lang w:val="es-ES"/>
        </w:rPr>
        <w:t>varios</w:t>
      </w:r>
      <w:r w:rsidRPr="001D695F">
        <w:rPr>
          <w:rFonts w:cstheme="minorHAnsi"/>
          <w:lang w:val="es-ES"/>
        </w:rPr>
        <w:t xml:space="preserve"> lugares culturales de la ciudad de Rabat. Reúne a 6</w:t>
      </w:r>
      <w:r w:rsidR="00890EA5">
        <w:rPr>
          <w:rFonts w:cstheme="minorHAnsi"/>
          <w:lang w:val="es-ES"/>
        </w:rPr>
        <w:t>3</w:t>
      </w:r>
      <w:r w:rsidRPr="001D695F">
        <w:rPr>
          <w:rFonts w:cstheme="minorHAnsi"/>
          <w:lang w:val="es-ES"/>
        </w:rPr>
        <w:t xml:space="preserve"> artistas y colectivos de artistas de 2</w:t>
      </w:r>
      <w:r w:rsidR="00890EA5">
        <w:rPr>
          <w:rFonts w:cstheme="minorHAnsi"/>
          <w:lang w:val="es-ES"/>
        </w:rPr>
        <w:t>7</w:t>
      </w:r>
      <w:r w:rsidRPr="001D695F">
        <w:rPr>
          <w:rFonts w:cstheme="minorHAnsi"/>
          <w:lang w:val="es-ES"/>
        </w:rPr>
        <w:t xml:space="preserve"> nacionalidades diferentes y de muchas disciplinas entre las cuales incluye: artistas plásticos y pintores (Mona </w:t>
      </w:r>
      <w:proofErr w:type="spellStart"/>
      <w:r w:rsidRPr="001D695F">
        <w:rPr>
          <w:rFonts w:cstheme="minorHAnsi"/>
          <w:lang w:val="es-ES"/>
        </w:rPr>
        <w:t>Hatoum</w:t>
      </w:r>
      <w:proofErr w:type="spellEnd"/>
      <w:r w:rsidRPr="001D695F">
        <w:rPr>
          <w:rFonts w:cstheme="minorHAnsi"/>
          <w:lang w:val="es-ES"/>
        </w:rPr>
        <w:t>,</w:t>
      </w:r>
      <w:r w:rsidR="00890EA5">
        <w:rPr>
          <w:rFonts w:cstheme="minorHAnsi"/>
          <w:lang w:val="es-ES"/>
        </w:rPr>
        <w:t xml:space="preserve"> </w:t>
      </w:r>
      <w:proofErr w:type="spellStart"/>
      <w:r w:rsidR="00890EA5">
        <w:rPr>
          <w:rFonts w:cstheme="minorHAnsi"/>
          <w:lang w:val="es-ES"/>
        </w:rPr>
        <w:t>Etel</w:t>
      </w:r>
      <w:proofErr w:type="spellEnd"/>
      <w:r w:rsidR="00890EA5">
        <w:rPr>
          <w:rFonts w:cstheme="minorHAnsi"/>
          <w:lang w:val="es-ES"/>
        </w:rPr>
        <w:t xml:space="preserve"> </w:t>
      </w:r>
      <w:proofErr w:type="spellStart"/>
      <w:r w:rsidR="00890EA5">
        <w:rPr>
          <w:rFonts w:cstheme="minorHAnsi"/>
          <w:lang w:val="es-ES"/>
        </w:rPr>
        <w:t>Adnan</w:t>
      </w:r>
      <w:proofErr w:type="spellEnd"/>
      <w:r w:rsidR="00890EA5">
        <w:rPr>
          <w:rFonts w:cstheme="minorHAnsi"/>
          <w:lang w:val="es-ES"/>
        </w:rPr>
        <w:t>,</w:t>
      </w:r>
      <w:r w:rsidRPr="001D695F">
        <w:rPr>
          <w:rFonts w:cstheme="minorHAnsi"/>
          <w:lang w:val="es-ES"/>
        </w:rPr>
        <w:t xml:space="preserve"> Marcia </w:t>
      </w:r>
      <w:proofErr w:type="spellStart"/>
      <w:r w:rsidRPr="001D695F">
        <w:rPr>
          <w:rFonts w:cstheme="minorHAnsi"/>
          <w:lang w:val="es-ES"/>
        </w:rPr>
        <w:t>Kure</w:t>
      </w:r>
      <w:proofErr w:type="spellEnd"/>
      <w:r w:rsidRPr="001D695F">
        <w:rPr>
          <w:rFonts w:cstheme="minorHAnsi"/>
          <w:lang w:val="es-ES"/>
        </w:rPr>
        <w:t xml:space="preserve">, </w:t>
      </w:r>
      <w:proofErr w:type="spellStart"/>
      <w:r w:rsidRPr="001D695F">
        <w:rPr>
          <w:rFonts w:cstheme="minorHAnsi"/>
          <w:lang w:val="es-ES"/>
        </w:rPr>
        <w:t>Ghada</w:t>
      </w:r>
      <w:proofErr w:type="spellEnd"/>
      <w:r w:rsidRPr="001D695F">
        <w:rPr>
          <w:rFonts w:cstheme="minorHAnsi"/>
          <w:lang w:val="es-ES"/>
        </w:rPr>
        <w:t xml:space="preserve"> </w:t>
      </w:r>
      <w:proofErr w:type="spellStart"/>
      <w:r w:rsidRPr="001D695F">
        <w:rPr>
          <w:rFonts w:cstheme="minorHAnsi"/>
          <w:lang w:val="es-ES"/>
        </w:rPr>
        <w:t>Amer</w:t>
      </w:r>
      <w:proofErr w:type="spellEnd"/>
      <w:r w:rsidRPr="001D695F">
        <w:rPr>
          <w:rFonts w:cstheme="minorHAnsi"/>
          <w:lang w:val="es-ES"/>
        </w:rPr>
        <w:t xml:space="preserve">, </w:t>
      </w:r>
      <w:proofErr w:type="spellStart"/>
      <w:r w:rsidRPr="001D695F">
        <w:rPr>
          <w:rFonts w:cstheme="minorHAnsi"/>
          <w:lang w:val="es-ES"/>
        </w:rPr>
        <w:t>Zoulikha</w:t>
      </w:r>
      <w:proofErr w:type="spellEnd"/>
      <w:r w:rsidRPr="001D695F">
        <w:rPr>
          <w:rFonts w:cstheme="minorHAnsi"/>
          <w:lang w:val="es-ES"/>
        </w:rPr>
        <w:t xml:space="preserve"> </w:t>
      </w:r>
      <w:proofErr w:type="spellStart"/>
      <w:r w:rsidRPr="001D695F">
        <w:rPr>
          <w:rFonts w:cstheme="minorHAnsi"/>
          <w:lang w:val="es-ES"/>
        </w:rPr>
        <w:t>Bouabdellah</w:t>
      </w:r>
      <w:proofErr w:type="spellEnd"/>
      <w:r w:rsidRPr="001D695F">
        <w:rPr>
          <w:rFonts w:cstheme="minorHAnsi"/>
          <w:lang w:val="es-ES"/>
        </w:rPr>
        <w:t xml:space="preserve">, Amina </w:t>
      </w:r>
      <w:proofErr w:type="spellStart"/>
      <w:r w:rsidRPr="001D695F">
        <w:rPr>
          <w:rFonts w:cstheme="minorHAnsi"/>
          <w:lang w:val="es-ES"/>
        </w:rPr>
        <w:t>Benbouchta</w:t>
      </w:r>
      <w:proofErr w:type="spellEnd"/>
      <w:r w:rsidRPr="001D695F">
        <w:rPr>
          <w:rFonts w:cstheme="minorHAnsi"/>
          <w:lang w:val="es-ES"/>
        </w:rPr>
        <w:t xml:space="preserve">, </w:t>
      </w:r>
      <w:proofErr w:type="spellStart"/>
      <w:r w:rsidRPr="001D695F">
        <w:rPr>
          <w:rFonts w:cstheme="minorHAnsi"/>
          <w:lang w:val="es-ES"/>
        </w:rPr>
        <w:t>Candice</w:t>
      </w:r>
      <w:proofErr w:type="spellEnd"/>
      <w:r w:rsidRPr="001D695F">
        <w:rPr>
          <w:rFonts w:cstheme="minorHAnsi"/>
          <w:lang w:val="es-ES"/>
        </w:rPr>
        <w:t xml:space="preserve"> </w:t>
      </w:r>
      <w:proofErr w:type="spellStart"/>
      <w:r w:rsidRPr="001D695F">
        <w:rPr>
          <w:rFonts w:cstheme="minorHAnsi"/>
          <w:lang w:val="es-ES"/>
        </w:rPr>
        <w:t>Breitz</w:t>
      </w:r>
      <w:proofErr w:type="spellEnd"/>
      <w:r w:rsidRPr="001D695F">
        <w:rPr>
          <w:rFonts w:cstheme="minorHAnsi"/>
          <w:lang w:val="es-ES"/>
        </w:rPr>
        <w:t xml:space="preserve"> …), escultoras (Sara </w:t>
      </w:r>
      <w:proofErr w:type="spellStart"/>
      <w:r w:rsidRPr="001D695F">
        <w:rPr>
          <w:rFonts w:cstheme="minorHAnsi"/>
          <w:lang w:val="es-ES"/>
        </w:rPr>
        <w:t>Favriau</w:t>
      </w:r>
      <w:proofErr w:type="spellEnd"/>
      <w:r>
        <w:rPr>
          <w:rFonts w:cstheme="minorHAnsi"/>
          <w:lang w:val="es-ES"/>
        </w:rPr>
        <w:t xml:space="preserve">, </w:t>
      </w:r>
      <w:proofErr w:type="spellStart"/>
      <w:r w:rsidRPr="008B216A">
        <w:rPr>
          <w:rFonts w:ascii="Calibri" w:hAnsi="Calibri" w:cs="Calibri"/>
          <w:lang w:val="es-ES"/>
        </w:rPr>
        <w:t>Ikram</w:t>
      </w:r>
      <w:proofErr w:type="spellEnd"/>
      <w:r w:rsidRPr="008B216A">
        <w:rPr>
          <w:rFonts w:ascii="Calibri" w:hAnsi="Calibri" w:cs="Calibri"/>
          <w:lang w:val="es-ES"/>
        </w:rPr>
        <w:t xml:space="preserve"> </w:t>
      </w:r>
      <w:proofErr w:type="spellStart"/>
      <w:r w:rsidRPr="008B216A">
        <w:rPr>
          <w:rFonts w:ascii="Calibri" w:hAnsi="Calibri" w:cs="Calibri"/>
          <w:lang w:val="es-ES"/>
        </w:rPr>
        <w:t>Kabbaj</w:t>
      </w:r>
      <w:proofErr w:type="spellEnd"/>
      <w:r w:rsidRPr="001D695F">
        <w:rPr>
          <w:rFonts w:cstheme="minorHAnsi"/>
          <w:lang w:val="es-ES"/>
        </w:rPr>
        <w:t xml:space="preserve">), cineastas y video-artistas (Tala </w:t>
      </w:r>
      <w:proofErr w:type="spellStart"/>
      <w:r w:rsidRPr="001D695F">
        <w:rPr>
          <w:rFonts w:cstheme="minorHAnsi"/>
          <w:lang w:val="es-ES"/>
        </w:rPr>
        <w:t>Hadid</w:t>
      </w:r>
      <w:proofErr w:type="spellEnd"/>
      <w:r w:rsidRPr="001D695F">
        <w:rPr>
          <w:rFonts w:cstheme="minorHAnsi"/>
          <w:lang w:val="es-ES"/>
        </w:rPr>
        <w:t xml:space="preserve">, </w:t>
      </w:r>
      <w:proofErr w:type="spellStart"/>
      <w:r w:rsidRPr="001D695F">
        <w:rPr>
          <w:rFonts w:cstheme="minorHAnsi"/>
          <w:lang w:val="es-ES"/>
        </w:rPr>
        <w:t>Habiba</w:t>
      </w:r>
      <w:proofErr w:type="spellEnd"/>
      <w:r w:rsidRPr="001D695F">
        <w:rPr>
          <w:rFonts w:cstheme="minorHAnsi"/>
          <w:lang w:val="es-ES"/>
        </w:rPr>
        <w:t xml:space="preserve"> </w:t>
      </w:r>
      <w:proofErr w:type="spellStart"/>
      <w:r w:rsidRPr="001D695F">
        <w:rPr>
          <w:rFonts w:cstheme="minorHAnsi"/>
          <w:lang w:val="es-ES"/>
        </w:rPr>
        <w:t>Djahnine</w:t>
      </w:r>
      <w:proofErr w:type="spellEnd"/>
      <w:r w:rsidRPr="001D695F">
        <w:rPr>
          <w:rFonts w:cstheme="minorHAnsi"/>
          <w:lang w:val="es-ES"/>
        </w:rPr>
        <w:t xml:space="preserve"> ...), coreógrafas, directoras y artistas de performance (</w:t>
      </w:r>
      <w:proofErr w:type="spellStart"/>
      <w:r w:rsidRPr="001D695F">
        <w:rPr>
          <w:rFonts w:cstheme="minorHAnsi"/>
          <w:lang w:val="es-ES"/>
        </w:rPr>
        <w:t>Bouchra</w:t>
      </w:r>
      <w:proofErr w:type="spellEnd"/>
      <w:r w:rsidRPr="001D695F">
        <w:rPr>
          <w:rFonts w:cstheme="minorHAnsi"/>
          <w:lang w:val="es-ES"/>
        </w:rPr>
        <w:t xml:space="preserve"> </w:t>
      </w:r>
      <w:proofErr w:type="spellStart"/>
      <w:r w:rsidRPr="001D695F">
        <w:rPr>
          <w:rFonts w:cstheme="minorHAnsi"/>
          <w:lang w:val="es-ES"/>
        </w:rPr>
        <w:t>Ouizguen</w:t>
      </w:r>
      <w:proofErr w:type="spellEnd"/>
      <w:r w:rsidRPr="001D695F">
        <w:rPr>
          <w:rFonts w:cstheme="minorHAnsi"/>
          <w:lang w:val="es-ES"/>
        </w:rPr>
        <w:t xml:space="preserve">, </w:t>
      </w:r>
      <w:proofErr w:type="spellStart"/>
      <w:r w:rsidRPr="001D695F">
        <w:rPr>
          <w:rFonts w:cstheme="minorHAnsi"/>
          <w:lang w:val="es-ES"/>
        </w:rPr>
        <w:t>Séverine</w:t>
      </w:r>
      <w:proofErr w:type="spellEnd"/>
      <w:r w:rsidRPr="001D695F">
        <w:rPr>
          <w:rFonts w:cstheme="minorHAnsi"/>
          <w:lang w:val="es-ES"/>
        </w:rPr>
        <w:t xml:space="preserve"> </w:t>
      </w:r>
      <w:proofErr w:type="spellStart"/>
      <w:r w:rsidRPr="001D695F">
        <w:rPr>
          <w:rFonts w:cstheme="minorHAnsi"/>
          <w:lang w:val="es-ES"/>
        </w:rPr>
        <w:t>Chavrier</w:t>
      </w:r>
      <w:proofErr w:type="spellEnd"/>
      <w:r w:rsidRPr="001D695F">
        <w:rPr>
          <w:rFonts w:cstheme="minorHAnsi"/>
          <w:lang w:val="es-ES"/>
        </w:rPr>
        <w:t xml:space="preserve"> ...), fotógrafas (Deborah </w:t>
      </w:r>
      <w:proofErr w:type="spellStart"/>
      <w:r w:rsidRPr="001D695F">
        <w:rPr>
          <w:rFonts w:cstheme="minorHAnsi"/>
          <w:lang w:val="es-ES"/>
        </w:rPr>
        <w:t>Benzaquen</w:t>
      </w:r>
      <w:proofErr w:type="spellEnd"/>
      <w:r w:rsidRPr="001D695F">
        <w:rPr>
          <w:rFonts w:cstheme="minorHAnsi"/>
          <w:lang w:val="es-ES"/>
        </w:rPr>
        <w:t xml:space="preserve">, </w:t>
      </w:r>
      <w:proofErr w:type="spellStart"/>
      <w:r w:rsidRPr="001D695F">
        <w:rPr>
          <w:rFonts w:cstheme="minorHAnsi"/>
          <w:lang w:val="es-ES"/>
        </w:rPr>
        <w:t>Mouna</w:t>
      </w:r>
      <w:proofErr w:type="spellEnd"/>
      <w:r w:rsidRPr="001D695F">
        <w:rPr>
          <w:rFonts w:cstheme="minorHAnsi"/>
          <w:lang w:val="es-ES"/>
        </w:rPr>
        <w:t xml:space="preserve"> Jemal </w:t>
      </w:r>
      <w:proofErr w:type="spellStart"/>
      <w:r w:rsidRPr="001D695F">
        <w:rPr>
          <w:rFonts w:cstheme="minorHAnsi"/>
          <w:lang w:val="es-ES"/>
        </w:rPr>
        <w:t>Siala</w:t>
      </w:r>
      <w:proofErr w:type="spellEnd"/>
      <w:r w:rsidRPr="001D695F">
        <w:rPr>
          <w:rFonts w:cstheme="minorHAnsi"/>
          <w:lang w:val="es-ES"/>
        </w:rPr>
        <w:t>)</w:t>
      </w:r>
      <w:r>
        <w:rPr>
          <w:rFonts w:cstheme="minorHAnsi"/>
          <w:lang w:val="es-ES"/>
        </w:rPr>
        <w:t>,</w:t>
      </w:r>
      <w:r w:rsidRPr="001D695F">
        <w:rPr>
          <w:rFonts w:cstheme="minorHAnsi"/>
          <w:lang w:val="es-ES"/>
        </w:rPr>
        <w:t xml:space="preserve"> artistas digitales (</w:t>
      </w:r>
      <w:proofErr w:type="spellStart"/>
      <w:r w:rsidRPr="001D695F">
        <w:rPr>
          <w:rFonts w:cstheme="minorHAnsi"/>
          <w:lang w:val="es-ES"/>
        </w:rPr>
        <w:t>Naziha</w:t>
      </w:r>
      <w:proofErr w:type="spellEnd"/>
      <w:r w:rsidRPr="001D695F">
        <w:rPr>
          <w:rFonts w:cstheme="minorHAnsi"/>
          <w:lang w:val="es-ES"/>
        </w:rPr>
        <w:t xml:space="preserve"> </w:t>
      </w:r>
      <w:proofErr w:type="spellStart"/>
      <w:r w:rsidRPr="001D695F">
        <w:rPr>
          <w:rFonts w:cstheme="minorHAnsi"/>
          <w:lang w:val="es-ES"/>
        </w:rPr>
        <w:t>Mestaoui</w:t>
      </w:r>
      <w:proofErr w:type="spellEnd"/>
      <w:r w:rsidRPr="001D695F">
        <w:rPr>
          <w:rFonts w:cstheme="minorHAnsi"/>
          <w:lang w:val="es-ES"/>
        </w:rPr>
        <w:t xml:space="preserve">) </w:t>
      </w:r>
      <w:r>
        <w:rPr>
          <w:rFonts w:cstheme="minorHAnsi"/>
          <w:lang w:val="es-ES"/>
        </w:rPr>
        <w:t>y</w:t>
      </w:r>
      <w:r w:rsidRPr="001D695F">
        <w:rPr>
          <w:rFonts w:cstheme="minorHAnsi"/>
          <w:lang w:val="es-ES"/>
        </w:rPr>
        <w:t xml:space="preserve"> también arquitectas (BLACK SQUARE, </w:t>
      </w:r>
      <w:proofErr w:type="spellStart"/>
      <w:r w:rsidRPr="001D695F">
        <w:rPr>
          <w:rFonts w:cstheme="minorHAnsi"/>
          <w:lang w:val="es-ES"/>
        </w:rPr>
        <w:t>Manthey</w:t>
      </w:r>
      <w:proofErr w:type="spellEnd"/>
      <w:r w:rsidRPr="001D695F">
        <w:rPr>
          <w:rFonts w:cstheme="minorHAnsi"/>
          <w:lang w:val="es-ES"/>
        </w:rPr>
        <w:t xml:space="preserve"> </w:t>
      </w:r>
      <w:proofErr w:type="spellStart"/>
      <w:r w:rsidRPr="001D695F">
        <w:rPr>
          <w:rFonts w:cstheme="minorHAnsi"/>
          <w:lang w:val="es-ES"/>
        </w:rPr>
        <w:t>Kula</w:t>
      </w:r>
      <w:proofErr w:type="spellEnd"/>
      <w:r w:rsidRPr="001D695F">
        <w:rPr>
          <w:rFonts w:cstheme="minorHAnsi"/>
          <w:lang w:val="es-ES"/>
        </w:rPr>
        <w:t xml:space="preserve">, </w:t>
      </w:r>
      <w:proofErr w:type="spellStart"/>
      <w:r w:rsidRPr="001D695F">
        <w:rPr>
          <w:rFonts w:cstheme="minorHAnsi"/>
          <w:lang w:val="es-ES"/>
        </w:rPr>
        <w:t>Zaha</w:t>
      </w:r>
      <w:proofErr w:type="spellEnd"/>
      <w:r w:rsidRPr="001D695F">
        <w:rPr>
          <w:rFonts w:cstheme="minorHAnsi"/>
          <w:lang w:val="es-ES"/>
        </w:rPr>
        <w:t xml:space="preserve"> </w:t>
      </w:r>
      <w:proofErr w:type="spellStart"/>
      <w:r w:rsidRPr="001D695F">
        <w:rPr>
          <w:rFonts w:cstheme="minorHAnsi"/>
          <w:lang w:val="es-ES"/>
        </w:rPr>
        <w:t>Hadid</w:t>
      </w:r>
      <w:proofErr w:type="spellEnd"/>
      <w:r w:rsidRPr="001D695F">
        <w:rPr>
          <w:rFonts w:cstheme="minorHAnsi"/>
          <w:lang w:val="es-ES"/>
        </w:rPr>
        <w:t>, Maria Mallo ...).</w:t>
      </w:r>
    </w:p>
    <w:p w14:paraId="16EDFAC9" w14:textId="77777777" w:rsidR="0044782E" w:rsidRPr="001D695F" w:rsidRDefault="0044782E" w:rsidP="0044782E">
      <w:pPr>
        <w:jc w:val="both"/>
        <w:rPr>
          <w:rFonts w:cstheme="minorHAnsi"/>
          <w:lang w:val="es-ES"/>
        </w:rPr>
      </w:pPr>
      <w:r>
        <w:rPr>
          <w:rFonts w:cstheme="minorHAnsi"/>
          <w:lang w:val="es-ES"/>
        </w:rPr>
        <w:t xml:space="preserve">Además, al comienzo de la </w:t>
      </w:r>
      <w:r w:rsidRPr="001D695F">
        <w:rPr>
          <w:rFonts w:cstheme="minorHAnsi"/>
          <w:lang w:val="es-ES"/>
        </w:rPr>
        <w:t>Bienal</w:t>
      </w:r>
      <w:r>
        <w:rPr>
          <w:rFonts w:cstheme="minorHAnsi"/>
          <w:lang w:val="es-ES"/>
        </w:rPr>
        <w:t xml:space="preserve">, </w:t>
      </w:r>
      <w:r w:rsidRPr="001D695F">
        <w:rPr>
          <w:rFonts w:cstheme="minorHAnsi"/>
          <w:lang w:val="es-ES"/>
        </w:rPr>
        <w:t>se r</w:t>
      </w:r>
      <w:r>
        <w:rPr>
          <w:rFonts w:cstheme="minorHAnsi"/>
          <w:lang w:val="es-ES"/>
        </w:rPr>
        <w:t>e</w:t>
      </w:r>
      <w:r w:rsidRPr="001D695F">
        <w:rPr>
          <w:rFonts w:cstheme="minorHAnsi"/>
          <w:lang w:val="es-ES"/>
        </w:rPr>
        <w:t>nd</w:t>
      </w:r>
      <w:r>
        <w:rPr>
          <w:rFonts w:cstheme="minorHAnsi"/>
          <w:lang w:val="es-ES"/>
        </w:rPr>
        <w:t>irá</w:t>
      </w:r>
      <w:r w:rsidRPr="001D695F">
        <w:rPr>
          <w:rFonts w:cstheme="minorHAnsi"/>
          <w:lang w:val="es-ES"/>
        </w:rPr>
        <w:t xml:space="preserve"> un vibrante homenaje a</w:t>
      </w:r>
      <w:r>
        <w:rPr>
          <w:rFonts w:cstheme="minorHAnsi"/>
          <w:lang w:val="es-ES"/>
        </w:rPr>
        <w:t xml:space="preserve"> la</w:t>
      </w:r>
      <w:r w:rsidRPr="001D695F">
        <w:rPr>
          <w:rFonts w:cstheme="minorHAnsi"/>
          <w:lang w:val="es-ES"/>
        </w:rPr>
        <w:t xml:space="preserve"> cantante egipcia </w:t>
      </w:r>
      <w:proofErr w:type="spellStart"/>
      <w:r w:rsidRPr="00D51287">
        <w:rPr>
          <w:rFonts w:cstheme="minorHAnsi"/>
          <w:b/>
          <w:bCs/>
          <w:lang w:val="es-ES"/>
        </w:rPr>
        <w:t>Oum</w:t>
      </w:r>
      <w:proofErr w:type="spellEnd"/>
      <w:r w:rsidRPr="00D51287">
        <w:rPr>
          <w:rFonts w:cstheme="minorHAnsi"/>
          <w:b/>
          <w:bCs/>
          <w:lang w:val="es-ES"/>
        </w:rPr>
        <w:t xml:space="preserve"> </w:t>
      </w:r>
      <w:proofErr w:type="spellStart"/>
      <w:r w:rsidRPr="00D51287">
        <w:rPr>
          <w:rFonts w:cstheme="minorHAnsi"/>
          <w:b/>
          <w:bCs/>
          <w:lang w:val="es-ES"/>
        </w:rPr>
        <w:t>Kalthoum</w:t>
      </w:r>
      <w:proofErr w:type="spellEnd"/>
      <w:r w:rsidRPr="001D695F">
        <w:rPr>
          <w:rFonts w:cstheme="minorHAnsi"/>
          <w:lang w:val="es-ES"/>
        </w:rPr>
        <w:t>, la primera artista seleccionada por el comisario, a través de la proyección de su concierto</w:t>
      </w:r>
      <w:r>
        <w:rPr>
          <w:rFonts w:cstheme="minorHAnsi"/>
          <w:lang w:val="es-ES"/>
        </w:rPr>
        <w:t xml:space="preserve"> </w:t>
      </w:r>
      <w:r w:rsidRPr="001D695F">
        <w:rPr>
          <w:rFonts w:cstheme="minorHAnsi"/>
          <w:lang w:val="es-ES"/>
        </w:rPr>
        <w:t>mítico en Rabat en 1968</w:t>
      </w:r>
      <w:r>
        <w:rPr>
          <w:rFonts w:cstheme="minorHAnsi"/>
          <w:lang w:val="es-ES"/>
        </w:rPr>
        <w:t>,</w:t>
      </w:r>
      <w:r w:rsidRPr="001D695F">
        <w:rPr>
          <w:rFonts w:cstheme="minorHAnsi"/>
          <w:lang w:val="es-ES"/>
        </w:rPr>
        <w:t xml:space="preserve"> como preámbulo de toda la exposición.</w:t>
      </w:r>
    </w:p>
    <w:p w14:paraId="053D85B1" w14:textId="77777777" w:rsidR="005327AF" w:rsidRDefault="005327AF" w:rsidP="00890EA5">
      <w:pPr>
        <w:jc w:val="both"/>
        <w:rPr>
          <w:rFonts w:cstheme="minorHAnsi"/>
          <w:b/>
          <w:bCs/>
          <w:lang w:val="es-ES"/>
        </w:rPr>
      </w:pPr>
    </w:p>
    <w:p w14:paraId="3DE34FA6" w14:textId="5F70CB8B" w:rsidR="00890EA5" w:rsidRPr="00890EA5" w:rsidRDefault="00890EA5" w:rsidP="00890EA5">
      <w:pPr>
        <w:jc w:val="both"/>
        <w:rPr>
          <w:rFonts w:cstheme="minorHAnsi"/>
          <w:b/>
          <w:bCs/>
          <w:lang w:val="es-ES"/>
        </w:rPr>
      </w:pPr>
      <w:r w:rsidRPr="00890EA5">
        <w:rPr>
          <w:rFonts w:cstheme="minorHAnsi"/>
          <w:b/>
          <w:bCs/>
          <w:lang w:val="es-ES"/>
        </w:rPr>
        <w:t xml:space="preserve">Tres tarjetas blancas </w:t>
      </w:r>
      <w:r>
        <w:rPr>
          <w:rFonts w:cstheme="minorHAnsi"/>
          <w:b/>
          <w:bCs/>
          <w:lang w:val="es-ES"/>
        </w:rPr>
        <w:t>alrededor de</w:t>
      </w:r>
      <w:r w:rsidRPr="00890EA5">
        <w:rPr>
          <w:rFonts w:cstheme="minorHAnsi"/>
          <w:b/>
          <w:bCs/>
          <w:lang w:val="es-ES"/>
        </w:rPr>
        <w:t xml:space="preserve"> la exposición internacional </w:t>
      </w:r>
    </w:p>
    <w:p w14:paraId="6CCA039E" w14:textId="741D8736" w:rsidR="00890EA5" w:rsidRPr="00890EA5" w:rsidRDefault="00890EA5" w:rsidP="00890EA5">
      <w:pPr>
        <w:jc w:val="both"/>
        <w:rPr>
          <w:rFonts w:cstheme="minorHAnsi"/>
          <w:lang w:val="es-ES"/>
        </w:rPr>
      </w:pPr>
      <w:r w:rsidRPr="00D51287">
        <w:rPr>
          <w:rFonts w:cstheme="minorHAnsi"/>
          <w:b/>
          <w:bCs/>
          <w:lang w:val="es-ES"/>
        </w:rPr>
        <w:t>Tres tarjetas blancas</w:t>
      </w:r>
      <w:r w:rsidRPr="00890EA5">
        <w:rPr>
          <w:rFonts w:cstheme="minorHAnsi"/>
          <w:lang w:val="es-ES"/>
        </w:rPr>
        <w:t xml:space="preserve"> enriquecen </w:t>
      </w:r>
      <w:r w:rsidR="00D51287">
        <w:rPr>
          <w:rFonts w:cstheme="minorHAnsi"/>
          <w:lang w:val="es-ES"/>
        </w:rPr>
        <w:t>la reflexión</w:t>
      </w:r>
      <w:r w:rsidRPr="00890EA5">
        <w:rPr>
          <w:rFonts w:cstheme="minorHAnsi"/>
          <w:lang w:val="es-ES"/>
        </w:rPr>
        <w:t xml:space="preserve"> de la Bienal, al extender el cuestionamiento de los paradigmas del arte a los del comisario de la exposición: </w:t>
      </w:r>
    </w:p>
    <w:p w14:paraId="1CF9B64B" w14:textId="38C42884" w:rsidR="00890EA5" w:rsidRPr="00890EA5" w:rsidRDefault="00890EA5" w:rsidP="00890EA5">
      <w:pPr>
        <w:spacing w:after="0"/>
        <w:jc w:val="both"/>
        <w:rPr>
          <w:rFonts w:cstheme="minorHAnsi"/>
          <w:lang w:val="es-ES"/>
        </w:rPr>
      </w:pPr>
      <w:r w:rsidRPr="00890EA5">
        <w:rPr>
          <w:rFonts w:cstheme="minorHAnsi"/>
          <w:lang w:val="es-ES"/>
        </w:rPr>
        <w:t xml:space="preserve">- </w:t>
      </w:r>
      <w:r w:rsidR="00F345D4">
        <w:rPr>
          <w:rFonts w:cstheme="minorHAnsi"/>
          <w:lang w:val="es-ES"/>
        </w:rPr>
        <w:tab/>
      </w:r>
      <w:r w:rsidRPr="00890EA5">
        <w:rPr>
          <w:rFonts w:cstheme="minorHAnsi"/>
          <w:b/>
          <w:bCs/>
          <w:lang w:val="es-ES"/>
        </w:rPr>
        <w:t>Artes plásticas</w:t>
      </w:r>
      <w:r w:rsidRPr="00890EA5">
        <w:rPr>
          <w:rFonts w:cstheme="minorHAnsi"/>
          <w:lang w:val="es-ES"/>
        </w:rPr>
        <w:t xml:space="preserve">, carta blanca a </w:t>
      </w:r>
      <w:r w:rsidRPr="00D51287">
        <w:rPr>
          <w:rFonts w:cstheme="minorHAnsi"/>
          <w:b/>
          <w:bCs/>
          <w:lang w:val="es-ES"/>
        </w:rPr>
        <w:t>Mohammed El Baz</w:t>
      </w:r>
      <w:r w:rsidRPr="00890EA5">
        <w:rPr>
          <w:rFonts w:cstheme="minorHAnsi"/>
          <w:lang w:val="es-ES"/>
        </w:rPr>
        <w:t xml:space="preserve">: </w:t>
      </w:r>
    </w:p>
    <w:p w14:paraId="32D31252" w14:textId="373AE44C" w:rsidR="00890EA5" w:rsidRDefault="00890EA5" w:rsidP="00890EA5">
      <w:pPr>
        <w:spacing w:after="0"/>
        <w:jc w:val="both"/>
        <w:rPr>
          <w:rFonts w:cstheme="minorHAnsi"/>
          <w:lang w:val="es-ES"/>
        </w:rPr>
      </w:pPr>
      <w:r w:rsidRPr="00890EA5">
        <w:rPr>
          <w:rFonts w:cstheme="minorHAnsi"/>
          <w:lang w:val="es-ES"/>
        </w:rPr>
        <w:t>del 24 de septiembre al 18 de diciembre en el Museo Mohammed VI</w:t>
      </w:r>
    </w:p>
    <w:p w14:paraId="69551352" w14:textId="77777777" w:rsidR="00890EA5" w:rsidRPr="00890EA5" w:rsidRDefault="00890EA5" w:rsidP="00890EA5">
      <w:pPr>
        <w:spacing w:after="0"/>
        <w:jc w:val="both"/>
        <w:rPr>
          <w:rFonts w:cstheme="minorHAnsi"/>
          <w:lang w:val="es-ES"/>
        </w:rPr>
      </w:pPr>
    </w:p>
    <w:p w14:paraId="223452AE" w14:textId="77777777" w:rsidR="00DF267C" w:rsidRPr="00DF267C" w:rsidRDefault="00DF267C" w:rsidP="00DF267C">
      <w:pPr>
        <w:jc w:val="both"/>
        <w:rPr>
          <w:rFonts w:cstheme="minorHAnsi"/>
          <w:b/>
          <w:bCs/>
          <w:lang w:val="es-ES"/>
        </w:rPr>
      </w:pPr>
      <w:r w:rsidRPr="001D695F">
        <w:rPr>
          <w:rFonts w:cstheme="minorHAnsi"/>
          <w:lang w:val="es-ES"/>
        </w:rPr>
        <w:t xml:space="preserve">Por su tarjeta blanca, el artista Mohammed El-Baz invita a 6 artistas de la joven escena marroquí - </w:t>
      </w:r>
      <w:proofErr w:type="spellStart"/>
      <w:r w:rsidRPr="001D695F">
        <w:rPr>
          <w:rFonts w:cstheme="minorHAnsi"/>
          <w:lang w:val="es-ES"/>
        </w:rPr>
        <w:t>Saïd</w:t>
      </w:r>
      <w:proofErr w:type="spellEnd"/>
      <w:r w:rsidRPr="001D695F">
        <w:rPr>
          <w:rFonts w:cstheme="minorHAnsi"/>
          <w:lang w:val="es-ES"/>
        </w:rPr>
        <w:t xml:space="preserve"> </w:t>
      </w:r>
      <w:proofErr w:type="spellStart"/>
      <w:r w:rsidRPr="001D695F">
        <w:rPr>
          <w:rFonts w:cstheme="minorHAnsi"/>
          <w:lang w:val="es-ES"/>
        </w:rPr>
        <w:t>Afifi</w:t>
      </w:r>
      <w:proofErr w:type="spellEnd"/>
      <w:r w:rsidRPr="001D695F">
        <w:rPr>
          <w:rFonts w:cstheme="minorHAnsi"/>
          <w:lang w:val="es-ES"/>
        </w:rPr>
        <w:t xml:space="preserve">, </w:t>
      </w:r>
      <w:proofErr w:type="spellStart"/>
      <w:r w:rsidRPr="001D695F">
        <w:rPr>
          <w:rFonts w:cstheme="minorHAnsi"/>
          <w:lang w:val="es-ES"/>
        </w:rPr>
        <w:t>M'barek</w:t>
      </w:r>
      <w:proofErr w:type="spellEnd"/>
      <w:r w:rsidRPr="001D695F">
        <w:rPr>
          <w:rFonts w:cstheme="minorHAnsi"/>
          <w:lang w:val="es-ES"/>
        </w:rPr>
        <w:t xml:space="preserve"> </w:t>
      </w:r>
      <w:proofErr w:type="spellStart"/>
      <w:r w:rsidRPr="001D695F">
        <w:rPr>
          <w:rFonts w:cstheme="minorHAnsi"/>
          <w:lang w:val="es-ES"/>
        </w:rPr>
        <w:t>Bouhchichi</w:t>
      </w:r>
      <w:proofErr w:type="spellEnd"/>
      <w:r w:rsidRPr="001D695F">
        <w:rPr>
          <w:rFonts w:cstheme="minorHAnsi"/>
          <w:lang w:val="es-ES"/>
        </w:rPr>
        <w:t xml:space="preserve">, </w:t>
      </w:r>
      <w:proofErr w:type="spellStart"/>
      <w:r w:rsidRPr="001D695F">
        <w:rPr>
          <w:rFonts w:cstheme="minorHAnsi"/>
          <w:lang w:val="es-ES"/>
        </w:rPr>
        <w:t>Safaa</w:t>
      </w:r>
      <w:proofErr w:type="spellEnd"/>
      <w:r w:rsidRPr="001D695F">
        <w:rPr>
          <w:rFonts w:cstheme="minorHAnsi"/>
          <w:lang w:val="es-ES"/>
        </w:rPr>
        <w:t xml:space="preserve"> </w:t>
      </w:r>
      <w:proofErr w:type="spellStart"/>
      <w:r w:rsidRPr="001D695F">
        <w:rPr>
          <w:rFonts w:cstheme="minorHAnsi"/>
          <w:lang w:val="es-ES"/>
        </w:rPr>
        <w:t>Erruas</w:t>
      </w:r>
      <w:proofErr w:type="spellEnd"/>
      <w:r w:rsidRPr="001D695F">
        <w:rPr>
          <w:rFonts w:cstheme="minorHAnsi"/>
          <w:lang w:val="es-ES"/>
        </w:rPr>
        <w:t xml:space="preserve">, </w:t>
      </w:r>
      <w:proofErr w:type="spellStart"/>
      <w:r w:rsidRPr="001D695F">
        <w:rPr>
          <w:rFonts w:cstheme="minorHAnsi"/>
          <w:lang w:val="es-ES"/>
        </w:rPr>
        <w:t>Maria</w:t>
      </w:r>
      <w:proofErr w:type="spellEnd"/>
      <w:r w:rsidRPr="001D695F">
        <w:rPr>
          <w:rFonts w:cstheme="minorHAnsi"/>
          <w:lang w:val="es-ES"/>
        </w:rPr>
        <w:t xml:space="preserve"> Karim, </w:t>
      </w:r>
      <w:proofErr w:type="spellStart"/>
      <w:r w:rsidRPr="001D695F">
        <w:rPr>
          <w:rFonts w:cstheme="minorHAnsi"/>
          <w:lang w:val="es-ES"/>
        </w:rPr>
        <w:t>Youssef</w:t>
      </w:r>
      <w:proofErr w:type="spellEnd"/>
      <w:r w:rsidRPr="001D695F">
        <w:rPr>
          <w:rFonts w:cstheme="minorHAnsi"/>
          <w:lang w:val="es-ES"/>
        </w:rPr>
        <w:t xml:space="preserve"> </w:t>
      </w:r>
      <w:proofErr w:type="spellStart"/>
      <w:r w:rsidRPr="001D695F">
        <w:rPr>
          <w:rFonts w:cstheme="minorHAnsi"/>
          <w:lang w:val="es-ES"/>
        </w:rPr>
        <w:t>Ouchra</w:t>
      </w:r>
      <w:proofErr w:type="spellEnd"/>
      <w:r w:rsidRPr="001D695F">
        <w:rPr>
          <w:rFonts w:cstheme="minorHAnsi"/>
          <w:lang w:val="es-ES"/>
        </w:rPr>
        <w:t xml:space="preserve"> e </w:t>
      </w:r>
      <w:proofErr w:type="spellStart"/>
      <w:r w:rsidRPr="001D695F">
        <w:rPr>
          <w:rFonts w:cstheme="minorHAnsi"/>
          <w:lang w:val="es-ES"/>
        </w:rPr>
        <w:t>Ilias</w:t>
      </w:r>
      <w:proofErr w:type="spellEnd"/>
      <w:r w:rsidRPr="001D695F">
        <w:rPr>
          <w:rFonts w:cstheme="minorHAnsi"/>
          <w:lang w:val="es-ES"/>
        </w:rPr>
        <w:t xml:space="preserve"> </w:t>
      </w:r>
      <w:proofErr w:type="spellStart"/>
      <w:r w:rsidRPr="001D695F">
        <w:rPr>
          <w:rFonts w:cstheme="minorHAnsi"/>
          <w:lang w:val="es-ES"/>
        </w:rPr>
        <w:t>Selfati</w:t>
      </w:r>
      <w:proofErr w:type="spellEnd"/>
      <w:r w:rsidRPr="001D695F">
        <w:rPr>
          <w:rFonts w:cstheme="minorHAnsi"/>
          <w:lang w:val="es-ES"/>
        </w:rPr>
        <w:t xml:space="preserve"> - a invertir el Museo Mohammed VI (MMVI) a través de la exposición colectiva </w:t>
      </w:r>
      <w:r w:rsidRPr="00DF267C">
        <w:rPr>
          <w:rFonts w:cstheme="minorHAnsi"/>
          <w:b/>
          <w:bCs/>
          <w:lang w:val="es-ES"/>
        </w:rPr>
        <w:t xml:space="preserve">A </w:t>
      </w:r>
      <w:proofErr w:type="spellStart"/>
      <w:r w:rsidRPr="00DF267C">
        <w:rPr>
          <w:rFonts w:cstheme="minorHAnsi"/>
          <w:b/>
          <w:bCs/>
          <w:lang w:val="es-ES"/>
        </w:rPr>
        <w:t>Forest</w:t>
      </w:r>
      <w:proofErr w:type="spellEnd"/>
      <w:r w:rsidRPr="00DF267C">
        <w:rPr>
          <w:rFonts w:cstheme="minorHAnsi"/>
          <w:b/>
          <w:bCs/>
          <w:lang w:val="es-ES"/>
        </w:rPr>
        <w:t xml:space="preserve"> / La </w:t>
      </w:r>
      <w:proofErr w:type="spellStart"/>
      <w:r w:rsidRPr="00DF267C">
        <w:rPr>
          <w:rFonts w:cstheme="minorHAnsi"/>
          <w:b/>
          <w:bCs/>
          <w:lang w:val="es-ES"/>
        </w:rPr>
        <w:t>Forêt</w:t>
      </w:r>
      <w:proofErr w:type="spellEnd"/>
      <w:r w:rsidRPr="00DF267C">
        <w:rPr>
          <w:rFonts w:cstheme="minorHAnsi"/>
          <w:b/>
          <w:bCs/>
          <w:lang w:val="es-ES"/>
        </w:rPr>
        <w:t xml:space="preserve"> / El </w:t>
      </w:r>
      <w:proofErr w:type="spellStart"/>
      <w:r w:rsidRPr="00DF267C">
        <w:rPr>
          <w:rFonts w:cstheme="minorHAnsi"/>
          <w:b/>
          <w:bCs/>
          <w:lang w:val="es-ES"/>
        </w:rPr>
        <w:t>Ghaba</w:t>
      </w:r>
      <w:proofErr w:type="spellEnd"/>
      <w:r w:rsidRPr="00DF267C">
        <w:rPr>
          <w:rFonts w:cstheme="minorHAnsi"/>
          <w:b/>
          <w:bCs/>
          <w:lang w:val="es-ES"/>
        </w:rPr>
        <w:t>.</w:t>
      </w:r>
    </w:p>
    <w:p w14:paraId="249716F3" w14:textId="04BCC425" w:rsidR="00890EA5" w:rsidRPr="00890EA5" w:rsidRDefault="00890EA5" w:rsidP="00890EA5">
      <w:pPr>
        <w:jc w:val="both"/>
        <w:rPr>
          <w:rFonts w:cstheme="minorHAnsi"/>
          <w:lang w:val="es-ES"/>
        </w:rPr>
      </w:pPr>
      <w:r w:rsidRPr="00890EA5">
        <w:rPr>
          <w:rFonts w:cstheme="minorHAnsi"/>
          <w:lang w:val="es-ES"/>
        </w:rPr>
        <w:t xml:space="preserve">Al </w:t>
      </w:r>
      <w:r w:rsidR="009E41AD">
        <w:rPr>
          <w:rFonts w:cstheme="minorHAnsi"/>
          <w:lang w:val="es-ES"/>
        </w:rPr>
        <w:t>elegir</w:t>
      </w:r>
      <w:r w:rsidRPr="00890EA5">
        <w:rPr>
          <w:rFonts w:cstheme="minorHAnsi"/>
          <w:lang w:val="es-ES"/>
        </w:rPr>
        <w:t xml:space="preserve"> tema del bosque</w:t>
      </w:r>
      <w:r w:rsidR="009E41AD">
        <w:rPr>
          <w:rFonts w:cstheme="minorHAnsi"/>
          <w:lang w:val="es-ES"/>
        </w:rPr>
        <w:t xml:space="preserve"> por la exposición</w:t>
      </w:r>
      <w:r w:rsidRPr="00890EA5">
        <w:rPr>
          <w:rFonts w:cstheme="minorHAnsi"/>
          <w:lang w:val="es-ES"/>
        </w:rPr>
        <w:t xml:space="preserve">, Mohamed El Baz invitará al público a reflexionar sobre la génesis de las obras de arte, así como sobre los numerosos misterios del proceso creativo. </w:t>
      </w:r>
    </w:p>
    <w:p w14:paraId="53582472" w14:textId="58531D81" w:rsidR="00890EA5" w:rsidRPr="00890EA5" w:rsidRDefault="00F345D4" w:rsidP="00F345D4">
      <w:pPr>
        <w:spacing w:after="0"/>
        <w:jc w:val="both"/>
        <w:rPr>
          <w:rFonts w:cstheme="minorHAnsi"/>
          <w:lang w:val="es-ES"/>
        </w:rPr>
      </w:pPr>
      <w:r>
        <w:rPr>
          <w:rFonts w:cstheme="minorHAnsi"/>
          <w:lang w:val="es-ES"/>
        </w:rPr>
        <w:t>-</w:t>
      </w:r>
      <w:r>
        <w:rPr>
          <w:rFonts w:cstheme="minorHAnsi"/>
          <w:lang w:val="es-ES"/>
        </w:rPr>
        <w:tab/>
      </w:r>
      <w:r w:rsidR="00890EA5" w:rsidRPr="00890EA5">
        <w:rPr>
          <w:rFonts w:cstheme="minorHAnsi"/>
          <w:lang w:val="es-ES"/>
        </w:rPr>
        <w:t xml:space="preserve"> </w:t>
      </w:r>
      <w:r w:rsidR="00890EA5" w:rsidRPr="00DF267C">
        <w:rPr>
          <w:rFonts w:cstheme="minorHAnsi"/>
          <w:b/>
          <w:bCs/>
          <w:lang w:val="es-ES"/>
        </w:rPr>
        <w:t>Cine</w:t>
      </w:r>
      <w:r w:rsidR="00890EA5" w:rsidRPr="00890EA5">
        <w:rPr>
          <w:rFonts w:cstheme="minorHAnsi"/>
          <w:lang w:val="es-ES"/>
        </w:rPr>
        <w:t xml:space="preserve">, </w:t>
      </w:r>
      <w:proofErr w:type="spellStart"/>
      <w:r w:rsidR="00890EA5" w:rsidRPr="00D51287">
        <w:rPr>
          <w:rFonts w:cstheme="minorHAnsi"/>
          <w:b/>
          <w:bCs/>
          <w:lang w:val="es-ES"/>
        </w:rPr>
        <w:t>Narjiss</w:t>
      </w:r>
      <w:proofErr w:type="spellEnd"/>
      <w:r w:rsidR="00890EA5" w:rsidRPr="00D51287">
        <w:rPr>
          <w:rFonts w:cstheme="minorHAnsi"/>
          <w:b/>
          <w:bCs/>
          <w:lang w:val="es-ES"/>
        </w:rPr>
        <w:t xml:space="preserve"> </w:t>
      </w:r>
      <w:proofErr w:type="spellStart"/>
      <w:r w:rsidR="00890EA5" w:rsidRPr="00D51287">
        <w:rPr>
          <w:rFonts w:cstheme="minorHAnsi"/>
          <w:b/>
          <w:bCs/>
          <w:lang w:val="es-ES"/>
        </w:rPr>
        <w:t>Nejjjar</w:t>
      </w:r>
      <w:proofErr w:type="spellEnd"/>
      <w:r w:rsidR="00890EA5" w:rsidRPr="00890EA5">
        <w:rPr>
          <w:rFonts w:cstheme="minorHAnsi"/>
          <w:lang w:val="es-ES"/>
        </w:rPr>
        <w:t>:</w:t>
      </w:r>
    </w:p>
    <w:p w14:paraId="777AFDC8" w14:textId="11C2E353" w:rsidR="00890EA5" w:rsidRDefault="00890EA5" w:rsidP="00F345D4">
      <w:pPr>
        <w:spacing w:after="0"/>
        <w:jc w:val="both"/>
        <w:rPr>
          <w:rFonts w:cstheme="minorHAnsi"/>
          <w:lang w:val="es-ES"/>
        </w:rPr>
      </w:pPr>
      <w:r w:rsidRPr="00890EA5">
        <w:rPr>
          <w:rFonts w:cstheme="minorHAnsi"/>
          <w:lang w:val="es-ES"/>
        </w:rPr>
        <w:t>proyección todos los sábados durante toda la Bienal</w:t>
      </w:r>
    </w:p>
    <w:p w14:paraId="411466E6" w14:textId="77777777" w:rsidR="00D51287" w:rsidRDefault="00D51287" w:rsidP="0073158F">
      <w:pPr>
        <w:spacing w:after="0"/>
        <w:jc w:val="both"/>
        <w:rPr>
          <w:rFonts w:cstheme="minorHAnsi"/>
          <w:lang w:val="es-ES"/>
        </w:rPr>
      </w:pPr>
    </w:p>
    <w:p w14:paraId="7C978F4F" w14:textId="2BD90EAA" w:rsidR="009E41AD" w:rsidRPr="00890EA5" w:rsidRDefault="009E41AD" w:rsidP="0073158F">
      <w:pPr>
        <w:spacing w:after="0"/>
        <w:jc w:val="both"/>
        <w:rPr>
          <w:rFonts w:cstheme="minorHAnsi"/>
          <w:lang w:val="es-ES"/>
        </w:rPr>
      </w:pPr>
      <w:proofErr w:type="spellStart"/>
      <w:r w:rsidRPr="001D695F">
        <w:rPr>
          <w:rFonts w:cstheme="minorHAnsi"/>
          <w:lang w:val="es-ES"/>
        </w:rPr>
        <w:t>Narjiss</w:t>
      </w:r>
      <w:proofErr w:type="spellEnd"/>
      <w:r w:rsidRPr="001D695F">
        <w:rPr>
          <w:rFonts w:cstheme="minorHAnsi"/>
          <w:lang w:val="es-ES"/>
        </w:rPr>
        <w:t xml:space="preserve"> </w:t>
      </w:r>
      <w:proofErr w:type="spellStart"/>
      <w:r w:rsidRPr="001D695F">
        <w:rPr>
          <w:rFonts w:cstheme="minorHAnsi"/>
          <w:lang w:val="es-ES"/>
        </w:rPr>
        <w:t>Nejjar</w:t>
      </w:r>
      <w:proofErr w:type="spellEnd"/>
      <w:r w:rsidRPr="001D695F">
        <w:rPr>
          <w:rFonts w:cstheme="minorHAnsi"/>
          <w:lang w:val="es-ES"/>
        </w:rPr>
        <w:t xml:space="preserve">, directora de cine y directora de la Cinemateca marroquí, </w:t>
      </w:r>
      <w:r>
        <w:rPr>
          <w:rFonts w:cstheme="minorHAnsi"/>
          <w:lang w:val="es-ES"/>
        </w:rPr>
        <w:t>presentar</w:t>
      </w:r>
      <w:r w:rsidRPr="00890EA5">
        <w:rPr>
          <w:rFonts w:cstheme="minorHAnsi"/>
          <w:lang w:val="es-ES"/>
        </w:rPr>
        <w:t>á</w:t>
      </w:r>
      <w:r w:rsidRPr="001D695F">
        <w:rPr>
          <w:rFonts w:cstheme="minorHAnsi"/>
          <w:lang w:val="es-ES"/>
        </w:rPr>
        <w:t xml:space="preserve"> una programación cinematográfica, de master</w:t>
      </w:r>
      <w:r>
        <w:rPr>
          <w:rFonts w:cstheme="minorHAnsi"/>
          <w:lang w:val="es-ES"/>
        </w:rPr>
        <w:t>c</w:t>
      </w:r>
      <w:r w:rsidRPr="001D695F">
        <w:rPr>
          <w:rFonts w:cstheme="minorHAnsi"/>
          <w:lang w:val="es-ES"/>
        </w:rPr>
        <w:t>lass</w:t>
      </w:r>
      <w:r>
        <w:rPr>
          <w:rFonts w:cstheme="minorHAnsi"/>
          <w:lang w:val="es-ES"/>
        </w:rPr>
        <w:t xml:space="preserve"> y </w:t>
      </w:r>
      <w:r w:rsidRPr="001D695F">
        <w:rPr>
          <w:rFonts w:cstheme="minorHAnsi"/>
          <w:lang w:val="es-ES"/>
        </w:rPr>
        <w:t xml:space="preserve">de debates </w:t>
      </w:r>
      <w:r>
        <w:rPr>
          <w:rFonts w:cstheme="minorHAnsi"/>
          <w:lang w:val="es-ES"/>
        </w:rPr>
        <w:t>entre</w:t>
      </w:r>
      <w:r w:rsidRPr="001D695F">
        <w:rPr>
          <w:rFonts w:cstheme="minorHAnsi"/>
          <w:lang w:val="es-ES"/>
        </w:rPr>
        <w:t xml:space="preserve"> directoras y directores, para entender las condiciones de una nueva narración del mundo.</w:t>
      </w:r>
    </w:p>
    <w:p w14:paraId="0FF214F1" w14:textId="508FE0D8" w:rsidR="00890EA5" w:rsidRDefault="00890EA5" w:rsidP="0073158F">
      <w:pPr>
        <w:spacing w:after="0"/>
        <w:jc w:val="both"/>
        <w:rPr>
          <w:rFonts w:cstheme="minorHAnsi"/>
          <w:lang w:val="es-ES"/>
        </w:rPr>
      </w:pPr>
      <w:r w:rsidRPr="00890EA5">
        <w:rPr>
          <w:rFonts w:cstheme="minorHAnsi"/>
          <w:lang w:val="es-ES"/>
        </w:rPr>
        <w:t xml:space="preserve">"El cine está en la vida y la vida está en el cine", dice </w:t>
      </w:r>
      <w:proofErr w:type="spellStart"/>
      <w:r w:rsidRPr="00890EA5">
        <w:rPr>
          <w:rFonts w:cstheme="minorHAnsi"/>
          <w:lang w:val="es-ES"/>
        </w:rPr>
        <w:t>Narjiss</w:t>
      </w:r>
      <w:proofErr w:type="spellEnd"/>
      <w:r w:rsidRPr="00890EA5">
        <w:rPr>
          <w:rFonts w:cstheme="minorHAnsi"/>
          <w:lang w:val="es-ES"/>
        </w:rPr>
        <w:t xml:space="preserve"> </w:t>
      </w:r>
      <w:proofErr w:type="spellStart"/>
      <w:r w:rsidRPr="00890EA5">
        <w:rPr>
          <w:rFonts w:cstheme="minorHAnsi"/>
          <w:lang w:val="es-ES"/>
        </w:rPr>
        <w:t>Nejjjar</w:t>
      </w:r>
      <w:proofErr w:type="spellEnd"/>
      <w:r w:rsidRPr="00890EA5">
        <w:rPr>
          <w:rFonts w:cstheme="minorHAnsi"/>
          <w:lang w:val="es-ES"/>
        </w:rPr>
        <w:t xml:space="preserve"> y añade: "Acoger una película es </w:t>
      </w:r>
      <w:r w:rsidR="00EF0317">
        <w:rPr>
          <w:rFonts w:cstheme="minorHAnsi"/>
          <w:lang w:val="es-ES"/>
        </w:rPr>
        <w:t>entregar</w:t>
      </w:r>
      <w:r w:rsidRPr="00890EA5">
        <w:rPr>
          <w:rFonts w:cstheme="minorHAnsi"/>
          <w:lang w:val="es-ES"/>
        </w:rPr>
        <w:t xml:space="preserve"> una parte de </w:t>
      </w:r>
      <w:r w:rsidR="00EF0317">
        <w:rPr>
          <w:rFonts w:cstheme="minorHAnsi"/>
          <w:lang w:val="es-ES"/>
        </w:rPr>
        <w:t xml:space="preserve">uno </w:t>
      </w:r>
      <w:r w:rsidRPr="00890EA5">
        <w:rPr>
          <w:rFonts w:cstheme="minorHAnsi"/>
          <w:lang w:val="es-ES"/>
        </w:rPr>
        <w:t xml:space="preserve">mismo, a menudo desconocida o a veces negada. » </w:t>
      </w:r>
    </w:p>
    <w:p w14:paraId="3AB1A8A5" w14:textId="77777777" w:rsidR="0073158F" w:rsidRDefault="0073158F" w:rsidP="0073158F">
      <w:pPr>
        <w:spacing w:after="0"/>
        <w:jc w:val="both"/>
        <w:rPr>
          <w:rFonts w:cstheme="minorHAnsi"/>
          <w:lang w:val="es-ES"/>
        </w:rPr>
      </w:pPr>
    </w:p>
    <w:p w14:paraId="1CD7BB0B" w14:textId="77777777" w:rsidR="00532D16" w:rsidRPr="00890EA5" w:rsidRDefault="00532D16" w:rsidP="00890EA5">
      <w:pPr>
        <w:jc w:val="both"/>
        <w:rPr>
          <w:rFonts w:cstheme="minorHAnsi"/>
          <w:lang w:val="es-ES"/>
        </w:rPr>
      </w:pPr>
    </w:p>
    <w:p w14:paraId="451186F0" w14:textId="77777777" w:rsidR="00D51287" w:rsidRDefault="00890EA5" w:rsidP="00D51287">
      <w:pPr>
        <w:spacing w:after="0"/>
        <w:jc w:val="both"/>
        <w:rPr>
          <w:rFonts w:cstheme="minorHAnsi"/>
          <w:lang w:val="es-ES"/>
        </w:rPr>
      </w:pPr>
      <w:r w:rsidRPr="00890EA5">
        <w:rPr>
          <w:rFonts w:cstheme="minorHAnsi"/>
          <w:lang w:val="es-ES"/>
        </w:rPr>
        <w:t xml:space="preserve">- </w:t>
      </w:r>
      <w:r w:rsidR="00F345D4">
        <w:rPr>
          <w:rFonts w:cstheme="minorHAnsi"/>
          <w:lang w:val="es-ES"/>
        </w:rPr>
        <w:tab/>
      </w:r>
      <w:r w:rsidRPr="00F345D4">
        <w:rPr>
          <w:rFonts w:cstheme="minorHAnsi"/>
          <w:b/>
          <w:bCs/>
          <w:lang w:val="es-ES"/>
        </w:rPr>
        <w:t>Literatura</w:t>
      </w:r>
      <w:r w:rsidRPr="00890EA5">
        <w:rPr>
          <w:rFonts w:cstheme="minorHAnsi"/>
          <w:lang w:val="es-ES"/>
        </w:rPr>
        <w:t xml:space="preserve">, </w:t>
      </w:r>
      <w:proofErr w:type="spellStart"/>
      <w:r w:rsidRPr="00D51287">
        <w:rPr>
          <w:rFonts w:cstheme="minorHAnsi"/>
          <w:b/>
          <w:bCs/>
          <w:lang w:val="es-ES"/>
        </w:rPr>
        <w:t>Faouzia</w:t>
      </w:r>
      <w:proofErr w:type="spellEnd"/>
      <w:r w:rsidRPr="00D51287">
        <w:rPr>
          <w:rFonts w:cstheme="minorHAnsi"/>
          <w:b/>
          <w:bCs/>
          <w:lang w:val="es-ES"/>
        </w:rPr>
        <w:t xml:space="preserve"> </w:t>
      </w:r>
      <w:proofErr w:type="spellStart"/>
      <w:r w:rsidRPr="00D51287">
        <w:rPr>
          <w:rFonts w:cstheme="minorHAnsi"/>
          <w:b/>
          <w:bCs/>
          <w:lang w:val="es-ES"/>
        </w:rPr>
        <w:t>Zouari</w:t>
      </w:r>
      <w:proofErr w:type="spellEnd"/>
      <w:r w:rsidRPr="00D51287">
        <w:rPr>
          <w:rFonts w:cstheme="minorHAnsi"/>
          <w:b/>
          <w:bCs/>
          <w:lang w:val="es-ES"/>
        </w:rPr>
        <w:t xml:space="preserve"> y </w:t>
      </w:r>
      <w:proofErr w:type="spellStart"/>
      <w:r w:rsidRPr="00D51287">
        <w:rPr>
          <w:rFonts w:cstheme="minorHAnsi"/>
          <w:b/>
          <w:bCs/>
          <w:lang w:val="es-ES"/>
        </w:rPr>
        <w:t>Sanae</w:t>
      </w:r>
      <w:proofErr w:type="spellEnd"/>
      <w:r w:rsidRPr="00D51287">
        <w:rPr>
          <w:rFonts w:cstheme="minorHAnsi"/>
          <w:b/>
          <w:bCs/>
          <w:lang w:val="es-ES"/>
        </w:rPr>
        <w:t xml:space="preserve"> </w:t>
      </w:r>
      <w:proofErr w:type="spellStart"/>
      <w:r w:rsidRPr="00D51287">
        <w:rPr>
          <w:rFonts w:cstheme="minorHAnsi"/>
          <w:b/>
          <w:bCs/>
          <w:lang w:val="es-ES"/>
        </w:rPr>
        <w:t>Ghouati</w:t>
      </w:r>
      <w:proofErr w:type="spellEnd"/>
      <w:r w:rsidRPr="00890EA5">
        <w:rPr>
          <w:rFonts w:cstheme="minorHAnsi"/>
          <w:lang w:val="es-ES"/>
        </w:rPr>
        <w:t xml:space="preserve">, </w:t>
      </w:r>
    </w:p>
    <w:p w14:paraId="551A1DB8" w14:textId="46BC68E9" w:rsidR="00890EA5" w:rsidRPr="00890EA5" w:rsidRDefault="00890EA5" w:rsidP="00D51287">
      <w:pPr>
        <w:spacing w:after="0"/>
        <w:jc w:val="both"/>
        <w:rPr>
          <w:rFonts w:cstheme="minorHAnsi"/>
          <w:lang w:val="es-ES"/>
        </w:rPr>
      </w:pPr>
      <w:r w:rsidRPr="00890EA5">
        <w:rPr>
          <w:rFonts w:cstheme="minorHAnsi"/>
          <w:lang w:val="es-ES"/>
        </w:rPr>
        <w:t xml:space="preserve">en colaboración con la </w:t>
      </w:r>
      <w:proofErr w:type="spellStart"/>
      <w:r w:rsidR="00EF0317" w:rsidRPr="00EF0317">
        <w:rPr>
          <w:rFonts w:cstheme="minorHAnsi"/>
          <w:lang w:val="es-ES"/>
        </w:rPr>
        <w:t>Académie</w:t>
      </w:r>
      <w:proofErr w:type="spellEnd"/>
      <w:r w:rsidR="00EF0317" w:rsidRPr="00EF0317">
        <w:rPr>
          <w:rFonts w:cstheme="minorHAnsi"/>
          <w:lang w:val="es-ES"/>
        </w:rPr>
        <w:t xml:space="preserve"> du </w:t>
      </w:r>
      <w:proofErr w:type="spellStart"/>
      <w:r w:rsidR="00EF0317" w:rsidRPr="00EF0317">
        <w:rPr>
          <w:rFonts w:cstheme="minorHAnsi"/>
          <w:lang w:val="es-ES"/>
        </w:rPr>
        <w:t>Royaume</w:t>
      </w:r>
      <w:proofErr w:type="spellEnd"/>
      <w:r w:rsidRPr="00890EA5">
        <w:rPr>
          <w:rFonts w:cstheme="minorHAnsi"/>
          <w:lang w:val="es-ES"/>
        </w:rPr>
        <w:t>, el 18 de diciembre de 2019.</w:t>
      </w:r>
    </w:p>
    <w:p w14:paraId="7CDE515E" w14:textId="77777777" w:rsidR="00D51287" w:rsidRDefault="00D51287" w:rsidP="00890EA5">
      <w:pPr>
        <w:jc w:val="both"/>
        <w:rPr>
          <w:rFonts w:cstheme="minorHAnsi"/>
          <w:lang w:val="es-ES"/>
        </w:rPr>
      </w:pPr>
    </w:p>
    <w:p w14:paraId="33F635B0" w14:textId="5632FB44" w:rsidR="00890EA5" w:rsidRPr="00890EA5" w:rsidRDefault="00EF0317" w:rsidP="00890EA5">
      <w:pPr>
        <w:jc w:val="both"/>
        <w:rPr>
          <w:rFonts w:cstheme="minorHAnsi"/>
          <w:lang w:val="es-ES"/>
        </w:rPr>
      </w:pPr>
      <w:r w:rsidRPr="00EF0317">
        <w:rPr>
          <w:rFonts w:cstheme="minorHAnsi"/>
          <w:lang w:val="es-ES"/>
        </w:rPr>
        <w:t xml:space="preserve">Para concluir la Bienal, se enviará una invitación a escritoras, novelistas, poetisas y ensayistas </w:t>
      </w:r>
      <w:r>
        <w:rPr>
          <w:rFonts w:cstheme="minorHAnsi"/>
          <w:lang w:val="es-ES"/>
        </w:rPr>
        <w:t>a participar al “P</w:t>
      </w:r>
      <w:r w:rsidRPr="00EF0317">
        <w:rPr>
          <w:rFonts w:cstheme="minorHAnsi"/>
          <w:lang w:val="es-ES"/>
        </w:rPr>
        <w:t xml:space="preserve">arlamento de </w:t>
      </w:r>
      <w:r>
        <w:rPr>
          <w:rFonts w:cstheme="minorHAnsi"/>
          <w:lang w:val="es-ES"/>
        </w:rPr>
        <w:t>las E</w:t>
      </w:r>
      <w:r w:rsidRPr="00EF0317">
        <w:rPr>
          <w:rFonts w:cstheme="minorHAnsi"/>
          <w:lang w:val="es-ES"/>
        </w:rPr>
        <w:t>scritoras</w:t>
      </w:r>
      <w:r>
        <w:rPr>
          <w:rFonts w:cstheme="minorHAnsi"/>
          <w:lang w:val="es-ES"/>
        </w:rPr>
        <w:t>”</w:t>
      </w:r>
      <w:r w:rsidRPr="00EF0317">
        <w:rPr>
          <w:rFonts w:cstheme="minorHAnsi"/>
          <w:lang w:val="es-ES"/>
        </w:rPr>
        <w:t xml:space="preserve">, que reunirá a casi 50 artistas bajo los auspicios de </w:t>
      </w:r>
      <w:proofErr w:type="spellStart"/>
      <w:r w:rsidRPr="00EF0317">
        <w:rPr>
          <w:rFonts w:cstheme="minorHAnsi"/>
          <w:lang w:val="es-ES"/>
        </w:rPr>
        <w:t>Sanae</w:t>
      </w:r>
      <w:proofErr w:type="spellEnd"/>
      <w:r w:rsidRPr="00EF0317">
        <w:rPr>
          <w:rFonts w:cstheme="minorHAnsi"/>
          <w:lang w:val="es-ES"/>
        </w:rPr>
        <w:t xml:space="preserve"> </w:t>
      </w:r>
      <w:proofErr w:type="spellStart"/>
      <w:r w:rsidRPr="00EF0317">
        <w:rPr>
          <w:rFonts w:cstheme="minorHAnsi"/>
          <w:lang w:val="es-ES"/>
        </w:rPr>
        <w:t>Ghouati</w:t>
      </w:r>
      <w:proofErr w:type="spellEnd"/>
      <w:r w:rsidRPr="00EF0317">
        <w:rPr>
          <w:rFonts w:cstheme="minorHAnsi"/>
          <w:lang w:val="es-ES"/>
        </w:rPr>
        <w:t xml:space="preserve">, profesora de la Universidad </w:t>
      </w:r>
      <w:proofErr w:type="spellStart"/>
      <w:r w:rsidRPr="00EF0317">
        <w:rPr>
          <w:rFonts w:cstheme="minorHAnsi"/>
          <w:lang w:val="es-ES"/>
        </w:rPr>
        <w:t>Ibn</w:t>
      </w:r>
      <w:proofErr w:type="spellEnd"/>
      <w:r w:rsidRPr="00EF0317">
        <w:rPr>
          <w:rFonts w:cstheme="minorHAnsi"/>
          <w:lang w:val="es-ES"/>
        </w:rPr>
        <w:t xml:space="preserve"> </w:t>
      </w:r>
      <w:proofErr w:type="spellStart"/>
      <w:r w:rsidRPr="00EF0317">
        <w:rPr>
          <w:rFonts w:cstheme="minorHAnsi"/>
          <w:lang w:val="es-ES"/>
        </w:rPr>
        <w:t>Tofail</w:t>
      </w:r>
      <w:proofErr w:type="spellEnd"/>
      <w:r w:rsidRPr="00EF0317">
        <w:rPr>
          <w:rFonts w:cstheme="minorHAnsi"/>
          <w:lang w:val="es-ES"/>
        </w:rPr>
        <w:t xml:space="preserve"> y de la novelista tunecina </w:t>
      </w:r>
      <w:proofErr w:type="spellStart"/>
      <w:r w:rsidRPr="00EF0317">
        <w:rPr>
          <w:rFonts w:cstheme="minorHAnsi"/>
          <w:lang w:val="es-ES"/>
        </w:rPr>
        <w:t>Faouzia</w:t>
      </w:r>
      <w:proofErr w:type="spellEnd"/>
      <w:r w:rsidRPr="00EF0317">
        <w:rPr>
          <w:rFonts w:cstheme="minorHAnsi"/>
          <w:lang w:val="es-ES"/>
        </w:rPr>
        <w:t xml:space="preserve"> </w:t>
      </w:r>
      <w:proofErr w:type="spellStart"/>
      <w:r w:rsidRPr="00EF0317">
        <w:rPr>
          <w:rFonts w:cstheme="minorHAnsi"/>
          <w:lang w:val="es-ES"/>
        </w:rPr>
        <w:t>Zouari</w:t>
      </w:r>
      <w:proofErr w:type="spellEnd"/>
      <w:r w:rsidRPr="00EF0317">
        <w:rPr>
          <w:rFonts w:cstheme="minorHAnsi"/>
          <w:lang w:val="es-ES"/>
        </w:rPr>
        <w:t>.</w:t>
      </w:r>
    </w:p>
    <w:p w14:paraId="4548F5F8" w14:textId="77777777" w:rsidR="00EF0317" w:rsidRDefault="00EF0317" w:rsidP="00890EA5">
      <w:pPr>
        <w:jc w:val="both"/>
        <w:rPr>
          <w:rFonts w:cstheme="minorHAnsi"/>
          <w:b/>
          <w:bCs/>
          <w:lang w:val="es-ES"/>
        </w:rPr>
      </w:pPr>
    </w:p>
    <w:p w14:paraId="6656E137" w14:textId="10270DCC" w:rsidR="00890EA5" w:rsidRPr="00EF0317" w:rsidRDefault="00890EA5" w:rsidP="00890EA5">
      <w:pPr>
        <w:jc w:val="both"/>
        <w:rPr>
          <w:rFonts w:cstheme="minorHAnsi"/>
          <w:b/>
          <w:bCs/>
          <w:lang w:val="es-ES"/>
        </w:rPr>
      </w:pPr>
      <w:r w:rsidRPr="00EF0317">
        <w:rPr>
          <w:rFonts w:cstheme="minorHAnsi"/>
          <w:b/>
          <w:bCs/>
          <w:lang w:val="es-ES"/>
        </w:rPr>
        <w:t xml:space="preserve">Arte Urbano, Fundación </w:t>
      </w:r>
      <w:r w:rsidR="00EF0317">
        <w:rPr>
          <w:rFonts w:cstheme="minorHAnsi"/>
          <w:b/>
          <w:bCs/>
          <w:lang w:val="es-ES"/>
        </w:rPr>
        <w:t>Nacional de los Museos</w:t>
      </w:r>
    </w:p>
    <w:p w14:paraId="727ED7D8" w14:textId="0661828E" w:rsidR="00890EA5" w:rsidRPr="00890EA5" w:rsidRDefault="00890EA5" w:rsidP="00890EA5">
      <w:pPr>
        <w:jc w:val="both"/>
        <w:rPr>
          <w:rFonts w:cstheme="minorHAnsi"/>
          <w:lang w:val="es-ES"/>
        </w:rPr>
      </w:pPr>
      <w:r w:rsidRPr="00890EA5">
        <w:rPr>
          <w:rFonts w:cstheme="minorHAnsi"/>
          <w:lang w:val="es-ES"/>
        </w:rPr>
        <w:t xml:space="preserve">Desde hace varios años, la Fundación </w:t>
      </w:r>
      <w:r w:rsidR="00EF0317">
        <w:rPr>
          <w:rFonts w:cstheme="minorHAnsi"/>
          <w:lang w:val="es-ES"/>
        </w:rPr>
        <w:t>Nacional de los Museos</w:t>
      </w:r>
      <w:r w:rsidRPr="00890EA5">
        <w:rPr>
          <w:rFonts w:cstheme="minorHAnsi"/>
          <w:lang w:val="es-ES"/>
        </w:rPr>
        <w:t xml:space="preserve"> ha estado </w:t>
      </w:r>
      <w:r w:rsidR="00EF0317">
        <w:rPr>
          <w:rFonts w:cstheme="minorHAnsi"/>
          <w:lang w:val="es-ES"/>
        </w:rPr>
        <w:t>apoyando</w:t>
      </w:r>
      <w:r w:rsidRPr="00890EA5">
        <w:rPr>
          <w:rFonts w:cstheme="minorHAnsi"/>
          <w:lang w:val="es-ES"/>
        </w:rPr>
        <w:t xml:space="preserve"> a la práctica </w:t>
      </w:r>
      <w:r w:rsidR="00EF0317">
        <w:rPr>
          <w:rFonts w:cstheme="minorHAnsi"/>
          <w:lang w:val="es-ES"/>
        </w:rPr>
        <w:t>de</w:t>
      </w:r>
      <w:r w:rsidRPr="00890EA5">
        <w:rPr>
          <w:rFonts w:cstheme="minorHAnsi"/>
          <w:lang w:val="es-ES"/>
        </w:rPr>
        <w:t xml:space="preserve"> </w:t>
      </w:r>
      <w:r w:rsidR="00EF0317">
        <w:rPr>
          <w:rFonts w:cstheme="minorHAnsi"/>
          <w:lang w:val="es-ES"/>
        </w:rPr>
        <w:t>los</w:t>
      </w:r>
      <w:r w:rsidRPr="00890EA5">
        <w:rPr>
          <w:rFonts w:cstheme="minorHAnsi"/>
          <w:lang w:val="es-ES"/>
        </w:rPr>
        <w:t xml:space="preserve"> artes urban</w:t>
      </w:r>
      <w:r w:rsidR="00EF0317">
        <w:rPr>
          <w:rFonts w:cstheme="minorHAnsi"/>
          <w:lang w:val="es-ES"/>
        </w:rPr>
        <w:t>o</w:t>
      </w:r>
      <w:r w:rsidRPr="00890EA5">
        <w:rPr>
          <w:rFonts w:cstheme="minorHAnsi"/>
          <w:lang w:val="es-ES"/>
        </w:rPr>
        <w:t xml:space="preserve">s. </w:t>
      </w:r>
      <w:r w:rsidR="00EF0317" w:rsidRPr="00EF0317">
        <w:rPr>
          <w:rFonts w:cstheme="minorHAnsi"/>
          <w:lang w:val="es-ES"/>
        </w:rPr>
        <w:t xml:space="preserve">En este contexto, el artista </w:t>
      </w:r>
      <w:r w:rsidR="00EF0317" w:rsidRPr="00BC79AD">
        <w:rPr>
          <w:rFonts w:cstheme="minorHAnsi"/>
          <w:b/>
          <w:bCs/>
          <w:lang w:val="es-ES"/>
        </w:rPr>
        <w:t>Futura</w:t>
      </w:r>
      <w:r w:rsidR="00EF0317" w:rsidRPr="00EF0317">
        <w:rPr>
          <w:rFonts w:cstheme="minorHAnsi"/>
          <w:lang w:val="es-ES"/>
        </w:rPr>
        <w:t xml:space="preserve"> y jóvenes artistas marroquíes realizarán una obra en el Parque Hassan II que completarán</w:t>
      </w:r>
      <w:r w:rsidR="00EF0317">
        <w:rPr>
          <w:rFonts w:cstheme="minorHAnsi"/>
          <w:lang w:val="es-ES"/>
        </w:rPr>
        <w:t xml:space="preserve"> </w:t>
      </w:r>
      <w:r w:rsidR="00EF0317" w:rsidRPr="00EF0317">
        <w:rPr>
          <w:rFonts w:cstheme="minorHAnsi"/>
          <w:lang w:val="es-ES"/>
        </w:rPr>
        <w:t>durante la inauguración de la Bienal.</w:t>
      </w:r>
    </w:p>
    <w:p w14:paraId="76619D38" w14:textId="77777777" w:rsidR="00EF0317" w:rsidRDefault="00EF0317" w:rsidP="00890EA5">
      <w:pPr>
        <w:jc w:val="both"/>
        <w:rPr>
          <w:rFonts w:cstheme="minorHAnsi"/>
          <w:b/>
          <w:bCs/>
          <w:lang w:val="es-ES"/>
        </w:rPr>
      </w:pPr>
    </w:p>
    <w:p w14:paraId="072B6B10" w14:textId="1B11010A" w:rsidR="00890EA5" w:rsidRPr="00EF0317" w:rsidRDefault="00890EA5" w:rsidP="00890EA5">
      <w:pPr>
        <w:jc w:val="both"/>
        <w:rPr>
          <w:rFonts w:cstheme="minorHAnsi"/>
          <w:b/>
          <w:bCs/>
          <w:lang w:val="es-ES"/>
        </w:rPr>
      </w:pPr>
      <w:r w:rsidRPr="00EF0317">
        <w:rPr>
          <w:rFonts w:cstheme="minorHAnsi"/>
          <w:b/>
          <w:bCs/>
          <w:lang w:val="es-ES"/>
        </w:rPr>
        <w:t>Programación y mediación cultural</w:t>
      </w:r>
    </w:p>
    <w:p w14:paraId="337C683E" w14:textId="2365B6EB" w:rsidR="00890EA5" w:rsidRPr="00EF0317" w:rsidRDefault="00890EA5" w:rsidP="00890EA5">
      <w:pPr>
        <w:jc w:val="both"/>
        <w:rPr>
          <w:rFonts w:cstheme="minorHAnsi"/>
          <w:u w:val="single"/>
          <w:lang w:val="es-ES"/>
        </w:rPr>
      </w:pPr>
      <w:r w:rsidRPr="00EF0317">
        <w:rPr>
          <w:rFonts w:cstheme="minorHAnsi"/>
          <w:u w:val="single"/>
          <w:lang w:val="es-ES"/>
        </w:rPr>
        <w:t>Debates y seminarios</w:t>
      </w:r>
    </w:p>
    <w:p w14:paraId="46B7E46C" w14:textId="77777777" w:rsidR="00890EA5" w:rsidRPr="00890EA5" w:rsidRDefault="00890EA5" w:rsidP="00890EA5">
      <w:pPr>
        <w:jc w:val="both"/>
        <w:rPr>
          <w:rFonts w:cstheme="minorHAnsi"/>
          <w:lang w:val="es-ES"/>
        </w:rPr>
      </w:pPr>
      <w:r w:rsidRPr="00EF0317">
        <w:rPr>
          <w:rFonts w:cstheme="minorHAnsi"/>
          <w:b/>
          <w:bCs/>
          <w:lang w:val="es-ES"/>
        </w:rPr>
        <w:t>Dos seminarios</w:t>
      </w:r>
      <w:r w:rsidRPr="00890EA5">
        <w:rPr>
          <w:rFonts w:cstheme="minorHAnsi"/>
          <w:lang w:val="es-ES"/>
        </w:rPr>
        <w:t xml:space="preserve"> se llevarán a cabo a lo largo de la Bienal </w:t>
      </w:r>
    </w:p>
    <w:p w14:paraId="17C2CB2B" w14:textId="710BC037" w:rsidR="00890EA5" w:rsidRPr="00890EA5" w:rsidRDefault="00890EA5" w:rsidP="00890EA5">
      <w:pPr>
        <w:jc w:val="both"/>
        <w:rPr>
          <w:rFonts w:cstheme="minorHAnsi"/>
          <w:lang w:val="es-ES"/>
        </w:rPr>
      </w:pPr>
      <w:r w:rsidRPr="00890EA5">
        <w:rPr>
          <w:rFonts w:cstheme="minorHAnsi"/>
          <w:lang w:val="es-ES"/>
        </w:rPr>
        <w:t xml:space="preserve">- </w:t>
      </w:r>
      <w:r w:rsidR="00EF0317" w:rsidRPr="00EF0317">
        <w:rPr>
          <w:rFonts w:cstheme="minorHAnsi"/>
          <w:i/>
          <w:iCs/>
          <w:lang w:val="es-ES"/>
        </w:rPr>
        <w:t>"Desde África, actuar sobre la definición del arte"</w:t>
      </w:r>
      <w:r w:rsidRPr="00890EA5">
        <w:rPr>
          <w:rFonts w:cstheme="minorHAnsi"/>
          <w:lang w:val="es-ES"/>
        </w:rPr>
        <w:t xml:space="preserve">, </w:t>
      </w:r>
      <w:r w:rsidR="00EF0317">
        <w:rPr>
          <w:rFonts w:cstheme="minorHAnsi"/>
          <w:lang w:val="es-ES"/>
        </w:rPr>
        <w:t>el primer debate</w:t>
      </w:r>
      <w:r w:rsidRPr="00890EA5">
        <w:rPr>
          <w:rFonts w:cstheme="minorHAnsi"/>
          <w:lang w:val="es-ES"/>
        </w:rPr>
        <w:t xml:space="preserve"> sobre este tema tendrá lugar el 27 de septiembre de 2019. La dirección científica del debate fue confiada a </w:t>
      </w:r>
      <w:r w:rsidRPr="00BC79AD">
        <w:rPr>
          <w:rFonts w:cstheme="minorHAnsi"/>
          <w:b/>
          <w:bCs/>
          <w:lang w:val="es-ES"/>
        </w:rPr>
        <w:t>Nadira Laggoune</w:t>
      </w:r>
      <w:r w:rsidRPr="00890EA5">
        <w:rPr>
          <w:rFonts w:cstheme="minorHAnsi"/>
          <w:lang w:val="es-ES"/>
        </w:rPr>
        <w:t xml:space="preserve">, </w:t>
      </w:r>
      <w:r w:rsidR="00EF0317" w:rsidRPr="00890EA5">
        <w:rPr>
          <w:rFonts w:cstheme="minorHAnsi"/>
          <w:lang w:val="es-ES"/>
        </w:rPr>
        <w:t>directora</w:t>
      </w:r>
      <w:r w:rsidRPr="00890EA5">
        <w:rPr>
          <w:rFonts w:cstheme="minorHAnsi"/>
          <w:lang w:val="es-ES"/>
        </w:rPr>
        <w:t xml:space="preserve"> del MAMA de Argel.</w:t>
      </w:r>
    </w:p>
    <w:p w14:paraId="26F8F27C" w14:textId="2DCDD3DE" w:rsidR="00890EA5" w:rsidRPr="00890EA5" w:rsidRDefault="00890EA5" w:rsidP="00890EA5">
      <w:pPr>
        <w:jc w:val="both"/>
        <w:rPr>
          <w:rFonts w:cstheme="minorHAnsi"/>
          <w:lang w:val="es-ES"/>
        </w:rPr>
      </w:pPr>
      <w:r w:rsidRPr="00890EA5">
        <w:rPr>
          <w:rFonts w:cstheme="minorHAnsi"/>
          <w:lang w:val="es-ES"/>
        </w:rPr>
        <w:t xml:space="preserve">- </w:t>
      </w:r>
      <w:r w:rsidR="00EF0317" w:rsidRPr="00EF0317">
        <w:rPr>
          <w:rFonts w:cstheme="minorHAnsi"/>
          <w:i/>
          <w:iCs/>
          <w:lang w:val="es-ES"/>
        </w:rPr>
        <w:t>"La Ternura subversiva"</w:t>
      </w:r>
      <w:r w:rsidRPr="00EF0317">
        <w:rPr>
          <w:rFonts w:cstheme="minorHAnsi"/>
          <w:lang w:val="es-ES"/>
        </w:rPr>
        <w:t>,</w:t>
      </w:r>
      <w:r w:rsidRPr="00890EA5">
        <w:rPr>
          <w:rFonts w:cstheme="minorHAnsi"/>
          <w:lang w:val="es-ES"/>
        </w:rPr>
        <w:t xml:space="preserve"> </w:t>
      </w:r>
      <w:r w:rsidR="00EF0317">
        <w:rPr>
          <w:rFonts w:cstheme="minorHAnsi"/>
          <w:lang w:val="es-ES"/>
        </w:rPr>
        <w:t xml:space="preserve">el </w:t>
      </w:r>
      <w:r w:rsidRPr="00890EA5">
        <w:rPr>
          <w:rFonts w:cstheme="minorHAnsi"/>
          <w:lang w:val="es-ES"/>
        </w:rPr>
        <w:t xml:space="preserve">17 de diciembre de 2019, </w:t>
      </w:r>
      <w:r w:rsidR="00EF0317">
        <w:rPr>
          <w:rFonts w:cstheme="minorHAnsi"/>
          <w:lang w:val="es-ES"/>
        </w:rPr>
        <w:t xml:space="preserve">bajo la </w:t>
      </w:r>
      <w:r w:rsidRPr="00890EA5">
        <w:rPr>
          <w:rFonts w:cstheme="minorHAnsi"/>
          <w:lang w:val="es-ES"/>
        </w:rPr>
        <w:t xml:space="preserve">dirección científica </w:t>
      </w:r>
      <w:r w:rsidR="00EF0317">
        <w:rPr>
          <w:rFonts w:cstheme="minorHAnsi"/>
          <w:lang w:val="es-ES"/>
        </w:rPr>
        <w:t>de</w:t>
      </w:r>
      <w:r w:rsidRPr="00890EA5">
        <w:rPr>
          <w:rFonts w:cstheme="minorHAnsi"/>
          <w:lang w:val="es-ES"/>
        </w:rPr>
        <w:t xml:space="preserve"> </w:t>
      </w:r>
      <w:proofErr w:type="spellStart"/>
      <w:r w:rsidRPr="00890EA5">
        <w:rPr>
          <w:rFonts w:cstheme="minorHAnsi"/>
          <w:lang w:val="es-ES"/>
        </w:rPr>
        <w:t>Abdelkader</w:t>
      </w:r>
      <w:proofErr w:type="spellEnd"/>
      <w:r w:rsidRPr="00890EA5">
        <w:rPr>
          <w:rFonts w:cstheme="minorHAnsi"/>
          <w:lang w:val="es-ES"/>
        </w:rPr>
        <w:t xml:space="preserve"> </w:t>
      </w:r>
      <w:proofErr w:type="spellStart"/>
      <w:r w:rsidRPr="00890EA5">
        <w:rPr>
          <w:rFonts w:cstheme="minorHAnsi"/>
          <w:lang w:val="es-ES"/>
        </w:rPr>
        <w:t>Damani</w:t>
      </w:r>
      <w:proofErr w:type="spellEnd"/>
    </w:p>
    <w:p w14:paraId="377B4BED" w14:textId="77777777" w:rsidR="00890EA5" w:rsidRPr="00EF0317" w:rsidRDefault="00890EA5" w:rsidP="00890EA5">
      <w:pPr>
        <w:jc w:val="both"/>
        <w:rPr>
          <w:rFonts w:cstheme="minorHAnsi"/>
          <w:u w:val="single"/>
          <w:lang w:val="es-ES"/>
        </w:rPr>
      </w:pPr>
      <w:r w:rsidRPr="00EF0317">
        <w:rPr>
          <w:rFonts w:cstheme="minorHAnsi"/>
          <w:u w:val="single"/>
          <w:lang w:val="es-ES"/>
        </w:rPr>
        <w:t xml:space="preserve">Mediación cultural </w:t>
      </w:r>
    </w:p>
    <w:p w14:paraId="101C8483" w14:textId="304C6D00" w:rsidR="00890EA5" w:rsidRPr="00890EA5" w:rsidRDefault="00890EA5" w:rsidP="00890EA5">
      <w:pPr>
        <w:jc w:val="both"/>
        <w:rPr>
          <w:rFonts w:cstheme="minorHAnsi"/>
          <w:lang w:val="es-ES"/>
        </w:rPr>
      </w:pPr>
      <w:r w:rsidRPr="00890EA5">
        <w:rPr>
          <w:rFonts w:cstheme="minorHAnsi"/>
          <w:lang w:val="es-ES"/>
        </w:rPr>
        <w:t xml:space="preserve">Los </w:t>
      </w:r>
      <w:r w:rsidR="00E22D95">
        <w:rPr>
          <w:rFonts w:cstheme="minorHAnsi"/>
          <w:lang w:val="es-ES"/>
        </w:rPr>
        <w:t>recorridos</w:t>
      </w:r>
      <w:r w:rsidRPr="00890EA5">
        <w:rPr>
          <w:rFonts w:cstheme="minorHAnsi"/>
          <w:lang w:val="es-ES"/>
        </w:rPr>
        <w:t xml:space="preserve"> de mediación </w:t>
      </w:r>
      <w:r w:rsidR="00E22D95">
        <w:rPr>
          <w:rFonts w:cstheme="minorHAnsi"/>
          <w:lang w:val="es-ES"/>
        </w:rPr>
        <w:t>propondrán</w:t>
      </w:r>
      <w:r w:rsidRPr="00890EA5">
        <w:rPr>
          <w:rFonts w:cstheme="minorHAnsi"/>
          <w:lang w:val="es-ES"/>
        </w:rPr>
        <w:t xml:space="preserve"> </w:t>
      </w:r>
      <w:r w:rsidR="00E22D95">
        <w:rPr>
          <w:rFonts w:cstheme="minorHAnsi"/>
          <w:lang w:val="es-ES"/>
        </w:rPr>
        <w:t>una errancia</w:t>
      </w:r>
      <w:r w:rsidRPr="00890EA5">
        <w:rPr>
          <w:rFonts w:cstheme="minorHAnsi"/>
          <w:lang w:val="es-ES"/>
        </w:rPr>
        <w:t xml:space="preserve"> por la bienal. Tanto físic</w:t>
      </w:r>
      <w:r w:rsidR="00E22D95">
        <w:rPr>
          <w:rFonts w:cstheme="minorHAnsi"/>
          <w:lang w:val="es-ES"/>
        </w:rPr>
        <w:t>o</w:t>
      </w:r>
      <w:r w:rsidRPr="00890EA5">
        <w:rPr>
          <w:rFonts w:cstheme="minorHAnsi"/>
          <w:lang w:val="es-ES"/>
        </w:rPr>
        <w:t xml:space="preserve"> como fictici</w:t>
      </w:r>
      <w:r w:rsidR="00E22D95">
        <w:rPr>
          <w:rFonts w:cstheme="minorHAnsi"/>
          <w:lang w:val="es-ES"/>
        </w:rPr>
        <w:t>o</w:t>
      </w:r>
      <w:r w:rsidRPr="00890EA5">
        <w:rPr>
          <w:rFonts w:cstheme="minorHAnsi"/>
          <w:lang w:val="es-ES"/>
        </w:rPr>
        <w:t>, el paseo de un lugar a</w:t>
      </w:r>
      <w:r w:rsidR="00E22D95">
        <w:rPr>
          <w:rFonts w:cstheme="minorHAnsi"/>
          <w:lang w:val="es-ES"/>
        </w:rPr>
        <w:t>l</w:t>
      </w:r>
      <w:r w:rsidRPr="00890EA5">
        <w:rPr>
          <w:rFonts w:cstheme="minorHAnsi"/>
          <w:lang w:val="es-ES"/>
        </w:rPr>
        <w:t xml:space="preserve"> otro seguirá una simple lógica retiniana</w:t>
      </w:r>
      <w:r w:rsidR="00E22D95">
        <w:rPr>
          <w:rFonts w:cstheme="minorHAnsi"/>
          <w:lang w:val="es-ES"/>
        </w:rPr>
        <w:t>,</w:t>
      </w:r>
      <w:r w:rsidRPr="00890EA5">
        <w:rPr>
          <w:rFonts w:cstheme="minorHAnsi"/>
          <w:lang w:val="es-ES"/>
        </w:rPr>
        <w:t xml:space="preserve"> desplegándose en un mapeo cromático</w:t>
      </w:r>
      <w:r w:rsidR="00E22D95">
        <w:rPr>
          <w:rFonts w:cstheme="minorHAnsi"/>
          <w:lang w:val="es-ES"/>
        </w:rPr>
        <w:t xml:space="preserve"> </w:t>
      </w:r>
      <w:r w:rsidR="00E22D95" w:rsidRPr="00E22D95">
        <w:rPr>
          <w:rFonts w:cstheme="minorHAnsi"/>
          <w:lang w:val="es-ES"/>
        </w:rPr>
        <w:t>ternario</w:t>
      </w:r>
      <w:r w:rsidRPr="00890EA5">
        <w:rPr>
          <w:rFonts w:cstheme="minorHAnsi"/>
          <w:lang w:val="es-ES"/>
        </w:rPr>
        <w:t xml:space="preserve">: blanco, marrón y azul. Los tres colores de Rabat. </w:t>
      </w:r>
    </w:p>
    <w:p w14:paraId="31145F05" w14:textId="67043124" w:rsidR="00890EA5" w:rsidRPr="00890EA5" w:rsidRDefault="00890EA5" w:rsidP="00890EA5">
      <w:pPr>
        <w:jc w:val="both"/>
        <w:rPr>
          <w:rFonts w:cstheme="minorHAnsi"/>
          <w:lang w:val="es-ES"/>
        </w:rPr>
      </w:pPr>
      <w:r w:rsidRPr="00E22D95">
        <w:rPr>
          <w:rFonts w:cstheme="minorHAnsi"/>
          <w:u w:val="single"/>
          <w:lang w:val="es-ES"/>
        </w:rPr>
        <w:t>La programación cultural</w:t>
      </w:r>
      <w:r w:rsidRPr="00890EA5">
        <w:rPr>
          <w:rFonts w:cstheme="minorHAnsi"/>
          <w:lang w:val="es-ES"/>
        </w:rPr>
        <w:t xml:space="preserve"> incluirá obras de teatro, conciertos de música, talleres de arte, etc. </w:t>
      </w:r>
      <w:r w:rsidR="00E22D95">
        <w:rPr>
          <w:rFonts w:cstheme="minorHAnsi"/>
          <w:lang w:val="es-ES"/>
        </w:rPr>
        <w:t>durante</w:t>
      </w:r>
      <w:r w:rsidRPr="00890EA5">
        <w:rPr>
          <w:rFonts w:cstheme="minorHAnsi"/>
          <w:lang w:val="es-ES"/>
        </w:rPr>
        <w:t xml:space="preserve"> toda la Bienal. </w:t>
      </w:r>
    </w:p>
    <w:p w14:paraId="69DAEE1D" w14:textId="77777777" w:rsidR="00E22D95" w:rsidRDefault="00E22D95" w:rsidP="00E22D95">
      <w:pPr>
        <w:rPr>
          <w:rFonts w:cstheme="minorHAnsi"/>
          <w:lang w:val="es-ES"/>
        </w:rPr>
      </w:pPr>
    </w:p>
    <w:p w14:paraId="0A2DC04F" w14:textId="32A11CCF" w:rsidR="0044782E" w:rsidRPr="0073158F" w:rsidRDefault="0044782E" w:rsidP="00E22D95">
      <w:pPr>
        <w:rPr>
          <w:rFonts w:cstheme="minorHAnsi"/>
          <w:lang w:val="es-ES"/>
        </w:rPr>
      </w:pPr>
      <w:r w:rsidRPr="0073158F">
        <w:rPr>
          <w:rFonts w:cstheme="minorHAnsi"/>
          <w:b/>
          <w:bCs/>
          <w:lang w:val="es-ES"/>
        </w:rPr>
        <w:t>Rabat primera artista invitada de la Bienal</w:t>
      </w:r>
    </w:p>
    <w:p w14:paraId="1A17809B" w14:textId="77777777" w:rsidR="00E22D95" w:rsidRPr="001D695F" w:rsidRDefault="00E22D95" w:rsidP="00E22D95">
      <w:pPr>
        <w:jc w:val="both"/>
        <w:rPr>
          <w:rFonts w:cstheme="minorHAnsi"/>
          <w:lang w:val="es-ES"/>
        </w:rPr>
      </w:pPr>
      <w:r w:rsidRPr="001D695F">
        <w:rPr>
          <w:rFonts w:cstheme="minorHAnsi"/>
          <w:lang w:val="es-ES"/>
        </w:rPr>
        <w:t xml:space="preserve">La ciudad de Rabat se celebra como artista invitada de la Bienal con la creación de un recorrido diseñado en función de la "colorimetría" de la ciudad y sus sitios históricos emblemáticos como: el fuerte de </w:t>
      </w:r>
      <w:proofErr w:type="spellStart"/>
      <w:r w:rsidRPr="001D695F">
        <w:rPr>
          <w:rFonts w:cstheme="minorHAnsi"/>
          <w:lang w:val="es-ES"/>
        </w:rPr>
        <w:t>Rottembourg</w:t>
      </w:r>
      <w:proofErr w:type="spellEnd"/>
      <w:r w:rsidRPr="001D695F">
        <w:rPr>
          <w:rFonts w:cstheme="minorHAnsi"/>
          <w:lang w:val="es-ES"/>
        </w:rPr>
        <w:t xml:space="preserve"> (</w:t>
      </w:r>
      <w:proofErr w:type="spellStart"/>
      <w:r w:rsidRPr="001D695F">
        <w:rPr>
          <w:rFonts w:cstheme="minorHAnsi"/>
          <w:lang w:val="es-ES"/>
        </w:rPr>
        <w:t>Borj</w:t>
      </w:r>
      <w:proofErr w:type="spellEnd"/>
      <w:r w:rsidRPr="001D695F">
        <w:rPr>
          <w:rFonts w:cstheme="minorHAnsi"/>
          <w:lang w:val="es-ES"/>
        </w:rPr>
        <w:t xml:space="preserve"> </w:t>
      </w:r>
      <w:proofErr w:type="spellStart"/>
      <w:r w:rsidRPr="001D695F">
        <w:rPr>
          <w:rFonts w:cstheme="minorHAnsi"/>
          <w:lang w:val="es-ES"/>
        </w:rPr>
        <w:t>Lakbir</w:t>
      </w:r>
      <w:proofErr w:type="spellEnd"/>
      <w:r w:rsidRPr="001D695F">
        <w:rPr>
          <w:rFonts w:cstheme="minorHAnsi"/>
          <w:lang w:val="es-ES"/>
        </w:rPr>
        <w:t>) con vistas que se inclinan hacia el Océano Atlántico en Rabat</w:t>
      </w:r>
      <w:r>
        <w:rPr>
          <w:rFonts w:cstheme="minorHAnsi"/>
          <w:lang w:val="es-ES"/>
        </w:rPr>
        <w:t xml:space="preserve">, </w:t>
      </w:r>
      <w:r w:rsidRPr="001D695F">
        <w:rPr>
          <w:rFonts w:cstheme="minorHAnsi"/>
          <w:lang w:val="es-ES"/>
        </w:rPr>
        <w:t xml:space="preserve">más el museo y la vista de </w:t>
      </w:r>
      <w:proofErr w:type="spellStart"/>
      <w:r w:rsidRPr="001D695F">
        <w:rPr>
          <w:rFonts w:cstheme="minorHAnsi"/>
          <w:lang w:val="es-ES"/>
        </w:rPr>
        <w:t>Oudaya</w:t>
      </w:r>
      <w:proofErr w:type="spellEnd"/>
      <w:r w:rsidRPr="001D695F">
        <w:rPr>
          <w:rFonts w:cstheme="minorHAnsi"/>
          <w:lang w:val="es-ES"/>
        </w:rPr>
        <w:t xml:space="preserve">. </w:t>
      </w:r>
      <w:r>
        <w:rPr>
          <w:rFonts w:cstheme="minorHAnsi"/>
          <w:lang w:val="es-ES"/>
        </w:rPr>
        <w:t>Mas aún, d</w:t>
      </w:r>
      <w:r w:rsidRPr="001D695F">
        <w:rPr>
          <w:rFonts w:cstheme="minorHAnsi"/>
          <w:lang w:val="es-ES"/>
        </w:rPr>
        <w:t xml:space="preserve">urante tres meses, la Bienal de Rabat </w:t>
      </w:r>
      <w:r>
        <w:rPr>
          <w:rFonts w:cstheme="minorHAnsi"/>
          <w:lang w:val="es-ES"/>
        </w:rPr>
        <w:t>transformará/se apropiará</w:t>
      </w:r>
      <w:r w:rsidRPr="001D695F">
        <w:rPr>
          <w:rFonts w:cstheme="minorHAnsi"/>
          <w:lang w:val="es-ES"/>
        </w:rPr>
        <w:t xml:space="preserve"> los prestigiosos lugares artísticos de la ciudad, como el Museo Mohammed VI de Arte Moderno y Contemporáneo (MMVI), la Villa de artes, el </w:t>
      </w:r>
      <w:proofErr w:type="spellStart"/>
      <w:r w:rsidRPr="001D695F">
        <w:rPr>
          <w:rFonts w:cstheme="minorHAnsi"/>
          <w:lang w:val="es-ES"/>
        </w:rPr>
        <w:t>Espace</w:t>
      </w:r>
      <w:proofErr w:type="spellEnd"/>
      <w:r w:rsidRPr="001D695F">
        <w:rPr>
          <w:rFonts w:cstheme="minorHAnsi"/>
          <w:lang w:val="es-ES"/>
        </w:rPr>
        <w:t xml:space="preserve"> </w:t>
      </w:r>
      <w:proofErr w:type="spellStart"/>
      <w:r w:rsidRPr="001D695F">
        <w:rPr>
          <w:rFonts w:cstheme="minorHAnsi"/>
          <w:lang w:val="es-ES"/>
        </w:rPr>
        <w:t>Expresions</w:t>
      </w:r>
      <w:proofErr w:type="spellEnd"/>
      <w:r w:rsidRPr="001D695F">
        <w:rPr>
          <w:rFonts w:cstheme="minorHAnsi"/>
          <w:lang w:val="es-ES"/>
        </w:rPr>
        <w:t xml:space="preserve"> CDG y los espacios de exposiciones de </w:t>
      </w:r>
      <w:proofErr w:type="spellStart"/>
      <w:r w:rsidRPr="00AF7B94">
        <w:rPr>
          <w:rFonts w:cstheme="minorHAnsi"/>
          <w:i/>
          <w:iCs/>
          <w:lang w:val="es-ES"/>
        </w:rPr>
        <w:t>Crédit</w:t>
      </w:r>
      <w:proofErr w:type="spellEnd"/>
      <w:r w:rsidRPr="00AF7B94">
        <w:rPr>
          <w:rFonts w:cstheme="minorHAnsi"/>
          <w:i/>
          <w:iCs/>
          <w:lang w:val="es-ES"/>
        </w:rPr>
        <w:t xml:space="preserve"> </w:t>
      </w:r>
      <w:proofErr w:type="spellStart"/>
      <w:r>
        <w:rPr>
          <w:rFonts w:cstheme="minorHAnsi"/>
          <w:i/>
          <w:iCs/>
          <w:lang w:val="es-ES"/>
        </w:rPr>
        <w:t>A</w:t>
      </w:r>
      <w:r w:rsidRPr="00AF7B94">
        <w:rPr>
          <w:rFonts w:cstheme="minorHAnsi"/>
          <w:i/>
          <w:iCs/>
          <w:lang w:val="es-ES"/>
        </w:rPr>
        <w:t>gricole</w:t>
      </w:r>
      <w:proofErr w:type="spellEnd"/>
      <w:r w:rsidRPr="001D695F">
        <w:rPr>
          <w:rFonts w:cstheme="minorHAnsi"/>
          <w:lang w:val="es-ES"/>
        </w:rPr>
        <w:t xml:space="preserve"> </w:t>
      </w:r>
      <w:r>
        <w:rPr>
          <w:rFonts w:cstheme="minorHAnsi"/>
          <w:lang w:val="es-ES"/>
        </w:rPr>
        <w:t>y</w:t>
      </w:r>
      <w:r w:rsidRPr="001D695F">
        <w:rPr>
          <w:rFonts w:cstheme="minorHAnsi"/>
          <w:lang w:val="es-ES"/>
        </w:rPr>
        <w:t xml:space="preserve"> de la </w:t>
      </w:r>
      <w:r w:rsidRPr="00AF7B94">
        <w:rPr>
          <w:rFonts w:cstheme="minorHAnsi"/>
          <w:i/>
          <w:iCs/>
          <w:lang w:val="es-ES"/>
        </w:rPr>
        <w:t xml:space="preserve">Banque </w:t>
      </w:r>
      <w:proofErr w:type="spellStart"/>
      <w:r w:rsidRPr="00AF7B94">
        <w:rPr>
          <w:rFonts w:cstheme="minorHAnsi"/>
          <w:i/>
          <w:iCs/>
          <w:lang w:val="es-ES"/>
        </w:rPr>
        <w:t>Populaire</w:t>
      </w:r>
      <w:proofErr w:type="spellEnd"/>
      <w:r>
        <w:rPr>
          <w:rFonts w:cstheme="minorHAnsi"/>
          <w:lang w:val="es-ES"/>
        </w:rPr>
        <w:t>.</w:t>
      </w:r>
    </w:p>
    <w:p w14:paraId="74E183AD" w14:textId="55B0CE6B" w:rsidR="00205F13" w:rsidRDefault="00E22D95" w:rsidP="0073158F">
      <w:pPr>
        <w:jc w:val="both"/>
        <w:rPr>
          <w:rFonts w:cstheme="minorHAnsi"/>
          <w:lang w:val="es-ES"/>
        </w:rPr>
      </w:pPr>
      <w:r w:rsidRPr="001D695F">
        <w:rPr>
          <w:rFonts w:cstheme="minorHAnsi"/>
          <w:lang w:val="es-ES"/>
        </w:rPr>
        <w:t xml:space="preserve">Rabat, a la vez capital moderna y ciudad histórica, ha sido </w:t>
      </w:r>
      <w:r>
        <w:rPr>
          <w:rFonts w:cstheme="minorHAnsi"/>
          <w:lang w:val="es-ES"/>
        </w:rPr>
        <w:t>nominada</w:t>
      </w:r>
      <w:r w:rsidRPr="001D695F">
        <w:rPr>
          <w:rFonts w:cstheme="minorHAnsi"/>
          <w:lang w:val="es-ES"/>
        </w:rPr>
        <w:t xml:space="preserve"> como Patrimonio de la Humanidad por la UNESCO </w:t>
      </w:r>
      <w:r>
        <w:rPr>
          <w:rFonts w:cstheme="minorHAnsi"/>
          <w:lang w:val="es-ES"/>
        </w:rPr>
        <w:t>en</w:t>
      </w:r>
      <w:r w:rsidRPr="001D695F">
        <w:rPr>
          <w:rFonts w:cstheme="minorHAnsi"/>
          <w:lang w:val="es-ES"/>
        </w:rPr>
        <w:t xml:space="preserve"> 2012. </w:t>
      </w:r>
      <w:r>
        <w:rPr>
          <w:rFonts w:cstheme="minorHAnsi"/>
          <w:lang w:val="es-ES"/>
        </w:rPr>
        <w:t>Este hito e</w:t>
      </w:r>
      <w:r w:rsidRPr="001D695F">
        <w:rPr>
          <w:rFonts w:cstheme="minorHAnsi"/>
          <w:lang w:val="es-ES"/>
        </w:rPr>
        <w:t>s el resultado de un fructífero diálogo entre el pasado árabe-musulmán y el modernismo occidental. Una identidad a la que el tema de la Bienal hace eco directamente.</w:t>
      </w:r>
    </w:p>
    <w:p w14:paraId="7AEBBCFA" w14:textId="77777777" w:rsidR="0073158F" w:rsidRPr="0044737A" w:rsidRDefault="0073158F" w:rsidP="0073158F">
      <w:pPr>
        <w:jc w:val="both"/>
        <w:rPr>
          <w:rFonts w:cstheme="minorHAnsi"/>
          <w:lang w:val="es-ES"/>
        </w:rPr>
      </w:pPr>
    </w:p>
    <w:p w14:paraId="0A856BA0" w14:textId="77777777" w:rsidR="00205F13" w:rsidRPr="0044737A" w:rsidRDefault="00205F13" w:rsidP="00576B0F">
      <w:pPr>
        <w:rPr>
          <w:rFonts w:cstheme="minorHAnsi"/>
          <w:b/>
          <w:bCs/>
          <w:u w:val="single"/>
          <w:lang w:val="es-ES"/>
        </w:rPr>
      </w:pPr>
      <w:r w:rsidRPr="0044737A">
        <w:rPr>
          <w:rFonts w:cstheme="minorHAnsi"/>
          <w:b/>
          <w:bCs/>
          <w:u w:val="single"/>
          <w:lang w:val="es-ES"/>
        </w:rPr>
        <w:t>CITA</w:t>
      </w:r>
      <w:r w:rsidR="00E50E61" w:rsidRPr="0044737A">
        <w:rPr>
          <w:rFonts w:cstheme="minorHAnsi"/>
          <w:b/>
          <w:bCs/>
          <w:u w:val="single"/>
          <w:lang w:val="es-ES"/>
        </w:rPr>
        <w:t>CIONE</w:t>
      </w:r>
      <w:r w:rsidRPr="0044737A">
        <w:rPr>
          <w:rFonts w:cstheme="minorHAnsi"/>
          <w:b/>
          <w:bCs/>
          <w:u w:val="single"/>
          <w:lang w:val="es-ES"/>
        </w:rPr>
        <w:t>S</w:t>
      </w:r>
    </w:p>
    <w:p w14:paraId="3B7EA2A1" w14:textId="5004BE17" w:rsidR="00205F13" w:rsidRPr="003A04C7" w:rsidRDefault="00205F13" w:rsidP="005327AF">
      <w:pPr>
        <w:jc w:val="both"/>
        <w:rPr>
          <w:rFonts w:cstheme="minorHAnsi"/>
          <w:i/>
          <w:iCs/>
          <w:lang w:val="es-ES"/>
        </w:rPr>
      </w:pPr>
      <w:r w:rsidRPr="003A04C7">
        <w:rPr>
          <w:rFonts w:cstheme="minorHAnsi"/>
          <w:i/>
          <w:iCs/>
          <w:lang w:val="es-ES"/>
        </w:rPr>
        <w:t xml:space="preserve">"Quería aprovechar la página en blanco de una primera edición, para pensar en la Bienal como una propuesta alternativa. La ambición </w:t>
      </w:r>
      <w:r w:rsidR="003A04C7" w:rsidRPr="003A04C7">
        <w:rPr>
          <w:rFonts w:cstheme="minorHAnsi"/>
          <w:i/>
          <w:iCs/>
          <w:lang w:val="es-ES"/>
        </w:rPr>
        <w:t xml:space="preserve">formulada </w:t>
      </w:r>
      <w:r w:rsidRPr="003A04C7">
        <w:rPr>
          <w:rFonts w:cstheme="minorHAnsi"/>
          <w:i/>
          <w:iCs/>
          <w:lang w:val="es-ES"/>
        </w:rPr>
        <w:t xml:space="preserve">no es </w:t>
      </w:r>
      <w:r w:rsidR="003A04C7" w:rsidRPr="003A04C7">
        <w:rPr>
          <w:rFonts w:cstheme="minorHAnsi"/>
          <w:i/>
          <w:iCs/>
          <w:lang w:val="es-ES"/>
        </w:rPr>
        <w:t xml:space="preserve">de </w:t>
      </w:r>
      <w:r w:rsidRPr="003A04C7">
        <w:rPr>
          <w:rFonts w:cstheme="minorHAnsi"/>
          <w:i/>
          <w:iCs/>
          <w:lang w:val="es-ES"/>
        </w:rPr>
        <w:t>cambiar el mundo, transformar</w:t>
      </w:r>
      <w:r w:rsidR="003A04C7" w:rsidRPr="003A04C7">
        <w:rPr>
          <w:rFonts w:cstheme="minorHAnsi"/>
          <w:i/>
          <w:iCs/>
          <w:lang w:val="es-ES"/>
        </w:rPr>
        <w:t>lo</w:t>
      </w:r>
      <w:r w:rsidRPr="003A04C7">
        <w:rPr>
          <w:rFonts w:cstheme="minorHAnsi"/>
          <w:i/>
          <w:iCs/>
          <w:lang w:val="es-ES"/>
        </w:rPr>
        <w:t xml:space="preserve"> o pervertir</w:t>
      </w:r>
      <w:r w:rsidR="003A04C7" w:rsidRPr="003A04C7">
        <w:rPr>
          <w:rFonts w:cstheme="minorHAnsi"/>
          <w:i/>
          <w:iCs/>
          <w:lang w:val="es-ES"/>
        </w:rPr>
        <w:t>lo</w:t>
      </w:r>
      <w:r w:rsidRPr="003A04C7">
        <w:rPr>
          <w:rFonts w:cstheme="minorHAnsi"/>
          <w:i/>
          <w:iCs/>
          <w:lang w:val="es-ES"/>
        </w:rPr>
        <w:t>, sino tratar de escribir uno nuevo, desde el extremo oeste del continente africano, el fin de la tierra. Es desde esta frontera, desde esta melancolía, que una noche en Rabat se me impuso el título de esta primera</w:t>
      </w:r>
      <w:r w:rsidR="00576B0F" w:rsidRPr="003A04C7">
        <w:rPr>
          <w:rFonts w:cstheme="minorHAnsi"/>
          <w:i/>
          <w:iCs/>
          <w:lang w:val="es-ES"/>
        </w:rPr>
        <w:t xml:space="preserve"> edición: </w:t>
      </w:r>
      <w:r w:rsidRPr="003A04C7">
        <w:rPr>
          <w:rFonts w:cstheme="minorHAnsi"/>
          <w:i/>
          <w:iCs/>
          <w:lang w:val="es-ES"/>
        </w:rPr>
        <w:t>Un instante antes del mundo.</w:t>
      </w:r>
      <w:r w:rsidR="00576B0F" w:rsidRPr="003A04C7">
        <w:rPr>
          <w:rFonts w:cstheme="minorHAnsi"/>
          <w:i/>
          <w:iCs/>
          <w:lang w:val="es-ES"/>
        </w:rPr>
        <w:t>"</w:t>
      </w:r>
      <w:r w:rsidR="003A04C7">
        <w:rPr>
          <w:rFonts w:cstheme="minorHAnsi"/>
          <w:i/>
          <w:iCs/>
          <w:lang w:val="es-ES"/>
        </w:rPr>
        <w:t xml:space="preserve"> </w:t>
      </w:r>
      <w:r w:rsidR="00576B0F" w:rsidRPr="005327AF">
        <w:rPr>
          <w:rFonts w:cstheme="minorHAnsi"/>
          <w:lang w:val="es-ES"/>
        </w:rPr>
        <w:t xml:space="preserve">especifica </w:t>
      </w:r>
      <w:proofErr w:type="spellStart"/>
      <w:r w:rsidRPr="005327AF">
        <w:rPr>
          <w:rFonts w:cstheme="minorHAnsi"/>
          <w:lang w:val="es-ES"/>
        </w:rPr>
        <w:t>Abdelkader</w:t>
      </w:r>
      <w:proofErr w:type="spellEnd"/>
      <w:r w:rsidRPr="005327AF">
        <w:rPr>
          <w:rFonts w:cstheme="minorHAnsi"/>
          <w:lang w:val="es-ES"/>
        </w:rPr>
        <w:t xml:space="preserve"> </w:t>
      </w:r>
      <w:proofErr w:type="spellStart"/>
      <w:r w:rsidRPr="005327AF">
        <w:rPr>
          <w:rFonts w:cstheme="minorHAnsi"/>
          <w:lang w:val="es-ES"/>
        </w:rPr>
        <w:t>Damani</w:t>
      </w:r>
      <w:proofErr w:type="spellEnd"/>
      <w:r w:rsidRPr="005327AF">
        <w:rPr>
          <w:rFonts w:cstheme="minorHAnsi"/>
          <w:lang w:val="es-ES"/>
        </w:rPr>
        <w:t>.</w:t>
      </w:r>
    </w:p>
    <w:p w14:paraId="07C23FA6" w14:textId="40BDC86B" w:rsidR="0057470D" w:rsidRDefault="00205F13" w:rsidP="0073158F">
      <w:pPr>
        <w:jc w:val="both"/>
        <w:rPr>
          <w:rFonts w:cstheme="minorHAnsi"/>
          <w:lang w:val="es-ES"/>
        </w:rPr>
      </w:pPr>
      <w:proofErr w:type="spellStart"/>
      <w:r w:rsidRPr="001D695F">
        <w:rPr>
          <w:rFonts w:cstheme="minorHAnsi"/>
          <w:lang w:val="es-ES"/>
        </w:rPr>
        <w:t>Mehdi</w:t>
      </w:r>
      <w:proofErr w:type="spellEnd"/>
      <w:r w:rsidRPr="001D695F">
        <w:rPr>
          <w:rFonts w:cstheme="minorHAnsi"/>
          <w:lang w:val="es-ES"/>
        </w:rPr>
        <w:t xml:space="preserve"> </w:t>
      </w:r>
      <w:proofErr w:type="spellStart"/>
      <w:r w:rsidRPr="001D695F">
        <w:rPr>
          <w:rFonts w:cstheme="minorHAnsi"/>
          <w:lang w:val="es-ES"/>
        </w:rPr>
        <w:t>Qotbi</w:t>
      </w:r>
      <w:proofErr w:type="spellEnd"/>
      <w:r w:rsidRPr="001D695F">
        <w:rPr>
          <w:rFonts w:cstheme="minorHAnsi"/>
          <w:lang w:val="es-ES"/>
        </w:rPr>
        <w:t xml:space="preserve">, presidente de la Fundación Nacional de </w:t>
      </w:r>
      <w:r w:rsidR="003A04C7">
        <w:rPr>
          <w:rFonts w:cstheme="minorHAnsi"/>
          <w:lang w:val="es-ES"/>
        </w:rPr>
        <w:t xml:space="preserve">los </w:t>
      </w:r>
      <w:r w:rsidRPr="001D695F">
        <w:rPr>
          <w:rFonts w:cstheme="minorHAnsi"/>
          <w:lang w:val="es-ES"/>
        </w:rPr>
        <w:t xml:space="preserve">Museos de Marruecos dice: </w:t>
      </w:r>
      <w:r w:rsidRPr="00E50E61">
        <w:rPr>
          <w:rFonts w:cstheme="minorHAnsi"/>
          <w:i/>
          <w:iCs/>
          <w:lang w:val="es-ES"/>
        </w:rPr>
        <w:t xml:space="preserve">"Con </w:t>
      </w:r>
      <w:r w:rsidR="003A04C7" w:rsidRPr="00E50E61">
        <w:rPr>
          <w:rFonts w:cstheme="minorHAnsi"/>
          <w:i/>
          <w:iCs/>
          <w:lang w:val="es-ES"/>
        </w:rPr>
        <w:t>la Bienal de Rabat, nuestra capital</w:t>
      </w:r>
      <w:r w:rsidRPr="00E50E61">
        <w:rPr>
          <w:rFonts w:cstheme="minorHAnsi"/>
          <w:i/>
          <w:iCs/>
          <w:lang w:val="es-ES"/>
        </w:rPr>
        <w:t xml:space="preserve"> </w:t>
      </w:r>
      <w:r w:rsidR="003A04C7" w:rsidRPr="00E50E61">
        <w:rPr>
          <w:rFonts w:cstheme="minorHAnsi"/>
          <w:i/>
          <w:iCs/>
          <w:lang w:val="es-ES"/>
        </w:rPr>
        <w:t>se ha dotado d</w:t>
      </w:r>
      <w:r w:rsidRPr="00E50E61">
        <w:rPr>
          <w:rFonts w:cstheme="minorHAnsi"/>
          <w:i/>
          <w:iCs/>
          <w:lang w:val="es-ES"/>
        </w:rPr>
        <w:t>e un gran laboratorio creativo dedicado a todas las formas de arte, pensado como una herramienta de reflexión para los a</w:t>
      </w:r>
      <w:r w:rsidR="003A04C7" w:rsidRPr="00E50E61">
        <w:rPr>
          <w:rFonts w:cstheme="minorHAnsi"/>
          <w:i/>
          <w:iCs/>
          <w:lang w:val="es-ES"/>
        </w:rPr>
        <w:t>rtistas que llegado d</w:t>
      </w:r>
      <w:r w:rsidRPr="00E50E61">
        <w:rPr>
          <w:rFonts w:cstheme="minorHAnsi"/>
          <w:i/>
          <w:iCs/>
          <w:lang w:val="es-ES"/>
        </w:rPr>
        <w:t>e todo</w:t>
      </w:r>
      <w:r w:rsidR="003A04C7" w:rsidRPr="00E50E61">
        <w:rPr>
          <w:rFonts w:cstheme="minorHAnsi"/>
          <w:i/>
          <w:iCs/>
          <w:lang w:val="es-ES"/>
        </w:rPr>
        <w:t>s los rincones</w:t>
      </w:r>
      <w:r w:rsidRPr="00E50E61">
        <w:rPr>
          <w:rFonts w:cstheme="minorHAnsi"/>
          <w:i/>
          <w:iCs/>
          <w:lang w:val="es-ES"/>
        </w:rPr>
        <w:t xml:space="preserve"> </w:t>
      </w:r>
      <w:r w:rsidR="003A04C7" w:rsidRPr="00E50E61">
        <w:rPr>
          <w:rFonts w:cstheme="minorHAnsi"/>
          <w:i/>
          <w:iCs/>
          <w:lang w:val="es-ES"/>
        </w:rPr>
        <w:t>d</w:t>
      </w:r>
      <w:r w:rsidRPr="00E50E61">
        <w:rPr>
          <w:rFonts w:cstheme="minorHAnsi"/>
          <w:i/>
          <w:iCs/>
          <w:lang w:val="es-ES"/>
        </w:rPr>
        <w:t>el mundo</w:t>
      </w:r>
      <w:r w:rsidR="003A04C7" w:rsidRPr="00E50E61">
        <w:rPr>
          <w:rFonts w:cstheme="minorHAnsi"/>
          <w:i/>
          <w:iCs/>
          <w:lang w:val="es-ES"/>
        </w:rPr>
        <w:t>.</w:t>
      </w:r>
      <w:r w:rsidRPr="00E50E61">
        <w:rPr>
          <w:rFonts w:cstheme="minorHAnsi"/>
          <w:i/>
          <w:iCs/>
          <w:lang w:val="es-ES"/>
        </w:rPr>
        <w:t xml:space="preserve"> </w:t>
      </w:r>
      <w:r w:rsidR="00E50E61" w:rsidRPr="00E50E61">
        <w:rPr>
          <w:rFonts w:cstheme="minorHAnsi"/>
          <w:i/>
          <w:iCs/>
          <w:lang w:val="es-ES"/>
        </w:rPr>
        <w:t>Estamos seguros de que este evento se convertirá rápidamente en uno de los principales eventos internacionales por su participación activa en la reescritura de la historia del arte desde el Sur</w:t>
      </w:r>
      <w:r w:rsidRPr="00E50E61">
        <w:rPr>
          <w:rFonts w:cstheme="minorHAnsi"/>
          <w:i/>
          <w:iCs/>
          <w:lang w:val="es-ES"/>
        </w:rPr>
        <w:t>. "</w:t>
      </w:r>
    </w:p>
    <w:p w14:paraId="0B81BEC9" w14:textId="77777777" w:rsidR="005327AF" w:rsidRDefault="005327AF" w:rsidP="00205F13">
      <w:pPr>
        <w:rPr>
          <w:rFonts w:cstheme="minorHAnsi"/>
          <w:lang w:val="es-ES"/>
        </w:rPr>
      </w:pPr>
    </w:p>
    <w:p w14:paraId="42106639" w14:textId="611E3C46" w:rsidR="00205F13" w:rsidRPr="00E50E61" w:rsidRDefault="00205F13" w:rsidP="00205F13">
      <w:pPr>
        <w:rPr>
          <w:rFonts w:cstheme="minorHAnsi"/>
          <w:b/>
          <w:bCs/>
          <w:u w:val="single"/>
          <w:lang w:val="es-ES"/>
        </w:rPr>
      </w:pPr>
      <w:r w:rsidRPr="00E50E61">
        <w:rPr>
          <w:rFonts w:cstheme="minorHAnsi"/>
          <w:b/>
          <w:bCs/>
          <w:u w:val="single"/>
          <w:lang w:val="es-ES"/>
        </w:rPr>
        <w:t>L</w:t>
      </w:r>
      <w:r w:rsidR="00532D16">
        <w:rPr>
          <w:rFonts w:cstheme="minorHAnsi"/>
          <w:b/>
          <w:bCs/>
          <w:u w:val="single"/>
          <w:lang w:val="es-ES"/>
        </w:rPr>
        <w:t>A</w:t>
      </w:r>
      <w:r w:rsidRPr="00E50E61">
        <w:rPr>
          <w:rFonts w:cstheme="minorHAnsi"/>
          <w:b/>
          <w:bCs/>
          <w:u w:val="single"/>
          <w:lang w:val="es-ES"/>
        </w:rPr>
        <w:t xml:space="preserve">S ARTISTAS DE LA EXPOSICIÓN </w:t>
      </w:r>
      <w:r w:rsidR="00532D16">
        <w:rPr>
          <w:rFonts w:cstheme="minorHAnsi"/>
          <w:b/>
          <w:bCs/>
          <w:u w:val="single"/>
          <w:lang w:val="es-ES"/>
        </w:rPr>
        <w:t>INTERNACIONAL</w:t>
      </w:r>
      <w:r w:rsidR="00E50E61">
        <w:rPr>
          <w:rFonts w:cstheme="minorHAnsi"/>
          <w:b/>
          <w:bCs/>
          <w:u w:val="single"/>
          <w:lang w:val="es-ES"/>
        </w:rPr>
        <w:t xml:space="preserve"> </w:t>
      </w:r>
    </w:p>
    <w:p w14:paraId="7D462416" w14:textId="56FCF9BB" w:rsidR="006801D5" w:rsidRDefault="00205F13" w:rsidP="0017182E">
      <w:pPr>
        <w:jc w:val="both"/>
        <w:rPr>
          <w:rFonts w:cstheme="minorHAnsi"/>
          <w:lang w:val="es-ES"/>
        </w:rPr>
      </w:pPr>
      <w:r w:rsidRPr="001D695F">
        <w:rPr>
          <w:rFonts w:cstheme="minorHAnsi"/>
          <w:lang w:val="es-ES"/>
        </w:rPr>
        <w:t>Rand ABDUL JABBAR (Iraq), Etel ADNAN (Líbano), Amina AGUEZNAY (Marruecos), Ri</w:t>
      </w:r>
      <w:r w:rsidR="00E50E61">
        <w:rPr>
          <w:rFonts w:cstheme="minorHAnsi"/>
          <w:lang w:val="es-ES"/>
        </w:rPr>
        <w:t>ta ALAOUI (Marruecos), Diana AL</w:t>
      </w:r>
      <w:r w:rsidR="00E50E61" w:rsidRPr="00E50E61">
        <w:rPr>
          <w:rFonts w:cstheme="minorHAnsi"/>
          <w:lang w:val="es-ES"/>
        </w:rPr>
        <w:t>-</w:t>
      </w:r>
      <w:r w:rsidRPr="001D695F">
        <w:rPr>
          <w:rFonts w:cstheme="minorHAnsi"/>
          <w:lang w:val="es-ES"/>
        </w:rPr>
        <w:t xml:space="preserve">HADID (Siria), Lara ALMARCEGUI (España), </w:t>
      </w:r>
      <w:proofErr w:type="spellStart"/>
      <w:r w:rsidRPr="001D695F">
        <w:rPr>
          <w:rFonts w:cstheme="minorHAnsi"/>
          <w:lang w:val="es-ES"/>
        </w:rPr>
        <w:t>Ghada</w:t>
      </w:r>
      <w:proofErr w:type="spellEnd"/>
      <w:r w:rsidRPr="001D695F">
        <w:rPr>
          <w:rFonts w:cstheme="minorHAnsi"/>
          <w:lang w:val="es-ES"/>
        </w:rPr>
        <w:t xml:space="preserve"> AMER (Egipto), Dana AWARTANI (Palestina), </w:t>
      </w:r>
      <w:proofErr w:type="spellStart"/>
      <w:r w:rsidRPr="001D695F">
        <w:rPr>
          <w:rFonts w:cstheme="minorHAnsi"/>
          <w:lang w:val="es-ES"/>
        </w:rPr>
        <w:t>Ila</w:t>
      </w:r>
      <w:proofErr w:type="spellEnd"/>
      <w:r w:rsidRPr="001D695F">
        <w:rPr>
          <w:rFonts w:cstheme="minorHAnsi"/>
          <w:lang w:val="es-ES"/>
        </w:rPr>
        <w:t xml:space="preserve"> BEKA y </w:t>
      </w:r>
      <w:proofErr w:type="spellStart"/>
      <w:r w:rsidRPr="001D695F">
        <w:rPr>
          <w:rFonts w:cstheme="minorHAnsi"/>
          <w:lang w:val="es-ES"/>
        </w:rPr>
        <w:t>Louise</w:t>
      </w:r>
      <w:proofErr w:type="spellEnd"/>
      <w:r w:rsidRPr="001D695F">
        <w:rPr>
          <w:rFonts w:cstheme="minorHAnsi"/>
          <w:lang w:val="es-ES"/>
        </w:rPr>
        <w:t xml:space="preserve"> LEMOINE (Francia), Amina BENBOUCHTA (Marruecos), Nadia BENBOUTA (Argelia), </w:t>
      </w:r>
      <w:proofErr w:type="spellStart"/>
      <w:r w:rsidRPr="001D695F">
        <w:rPr>
          <w:rFonts w:cstheme="minorHAnsi"/>
          <w:lang w:val="es-ES"/>
        </w:rPr>
        <w:t>Bahia</w:t>
      </w:r>
      <w:proofErr w:type="spellEnd"/>
      <w:r w:rsidRPr="001D695F">
        <w:rPr>
          <w:rFonts w:cstheme="minorHAnsi"/>
          <w:lang w:val="es-ES"/>
        </w:rPr>
        <w:t xml:space="preserve"> BENCHEIKH-EL-FEGOUN (Argelia), Deborah BENZAQUEN (Marruecos), Tatiana BILBAO (México), </w:t>
      </w:r>
      <w:r w:rsidR="00A02BFE" w:rsidRPr="001D695F">
        <w:rPr>
          <w:rFonts w:eastAsia="Times New Roman" w:cstheme="minorHAnsi"/>
          <w:bdr w:val="none" w:sz="0" w:space="0" w:color="auto" w:frame="1"/>
          <w:lang w:val="es-ES"/>
        </w:rPr>
        <w:t xml:space="preserve">BLACK SQUARE </w:t>
      </w:r>
      <w:r w:rsidRPr="001D695F">
        <w:rPr>
          <w:rFonts w:cstheme="minorHAnsi"/>
          <w:lang w:val="es-ES"/>
        </w:rPr>
        <w:t xml:space="preserve">(Italia), </w:t>
      </w:r>
      <w:proofErr w:type="spellStart"/>
      <w:r w:rsidRPr="001D695F">
        <w:rPr>
          <w:rFonts w:cstheme="minorHAnsi"/>
          <w:lang w:val="es-ES"/>
        </w:rPr>
        <w:t>Zulikha</w:t>
      </w:r>
      <w:proofErr w:type="spellEnd"/>
      <w:r w:rsidRPr="001D695F">
        <w:rPr>
          <w:rFonts w:cstheme="minorHAnsi"/>
          <w:lang w:val="es-ES"/>
        </w:rPr>
        <w:t xml:space="preserve"> BOUABDELLAH (Francia-Argelia), </w:t>
      </w:r>
      <w:proofErr w:type="spellStart"/>
      <w:r w:rsidRPr="001D695F">
        <w:rPr>
          <w:rFonts w:cstheme="minorHAnsi"/>
          <w:lang w:val="es-ES"/>
        </w:rPr>
        <w:t>Halida</w:t>
      </w:r>
      <w:proofErr w:type="spellEnd"/>
      <w:r w:rsidRPr="001D695F">
        <w:rPr>
          <w:rFonts w:cstheme="minorHAnsi"/>
          <w:lang w:val="es-ES"/>
        </w:rPr>
        <w:t xml:space="preserve"> BOUGHRIET (Francia-Argelia), </w:t>
      </w:r>
      <w:proofErr w:type="spellStart"/>
      <w:r w:rsidRPr="001D695F">
        <w:rPr>
          <w:rFonts w:cstheme="minorHAnsi"/>
          <w:lang w:val="es-ES"/>
        </w:rPr>
        <w:t>Candice</w:t>
      </w:r>
      <w:proofErr w:type="spellEnd"/>
      <w:r w:rsidRPr="001D695F">
        <w:rPr>
          <w:rFonts w:cstheme="minorHAnsi"/>
          <w:lang w:val="es-ES"/>
        </w:rPr>
        <w:t xml:space="preserve"> BREITZ (Sudáfrica</w:t>
      </w:r>
      <w:r w:rsidRPr="005327AF">
        <w:rPr>
          <w:rFonts w:cstheme="minorHAnsi"/>
          <w:lang w:val="es-ES"/>
        </w:rPr>
        <w:t xml:space="preserve">), </w:t>
      </w:r>
      <w:r w:rsidR="0017182E">
        <w:rPr>
          <w:rFonts w:eastAsia="Times New Roman" w:cstheme="minorHAnsi"/>
          <w:bdr w:val="none" w:sz="0" w:space="0" w:color="auto" w:frame="1"/>
          <w:lang w:val="es-ES"/>
        </w:rPr>
        <w:t>CELLE QUI MANQUE</w:t>
      </w:r>
      <w:r w:rsidR="0057470D" w:rsidRPr="005327AF">
        <w:rPr>
          <w:rFonts w:eastAsia="Times New Roman" w:cstheme="minorHAnsi"/>
          <w:bdr w:val="none" w:sz="0" w:space="0" w:color="auto" w:frame="1"/>
          <w:lang w:val="es-ES"/>
        </w:rPr>
        <w:t xml:space="preserve"> (Argelia</w:t>
      </w:r>
      <w:r w:rsidR="00576B0F" w:rsidRPr="005327AF">
        <w:rPr>
          <w:rFonts w:eastAsia="Times New Roman" w:cstheme="minorHAnsi"/>
          <w:bdr w:val="none" w:sz="0" w:space="0" w:color="auto" w:frame="1"/>
          <w:lang w:val="es-ES"/>
        </w:rPr>
        <w:t>)</w:t>
      </w:r>
      <w:r w:rsidRPr="005327AF">
        <w:rPr>
          <w:rFonts w:cstheme="minorHAnsi"/>
          <w:lang w:val="es-ES"/>
        </w:rPr>
        <w:t>,</w:t>
      </w:r>
      <w:r w:rsidRPr="001D695F">
        <w:rPr>
          <w:rFonts w:cstheme="minorHAnsi"/>
          <w:color w:val="FF0000"/>
          <w:lang w:val="es-ES"/>
        </w:rPr>
        <w:t xml:space="preserve"> </w:t>
      </w:r>
      <w:proofErr w:type="spellStart"/>
      <w:r w:rsidRPr="001D695F">
        <w:rPr>
          <w:rFonts w:cstheme="minorHAnsi"/>
          <w:lang w:val="es-ES"/>
        </w:rPr>
        <w:t>Hania</w:t>
      </w:r>
      <w:proofErr w:type="spellEnd"/>
      <w:r w:rsidRPr="001D695F">
        <w:rPr>
          <w:rFonts w:cstheme="minorHAnsi"/>
          <w:lang w:val="es-ES"/>
        </w:rPr>
        <w:t xml:space="preserve"> CHABANE (Argelia), </w:t>
      </w:r>
      <w:proofErr w:type="spellStart"/>
      <w:r w:rsidRPr="001D695F">
        <w:rPr>
          <w:rFonts w:cstheme="minorHAnsi"/>
          <w:lang w:val="es-ES"/>
        </w:rPr>
        <w:t>Clémentine</w:t>
      </w:r>
      <w:proofErr w:type="spellEnd"/>
      <w:r w:rsidRPr="001D695F">
        <w:rPr>
          <w:rFonts w:cstheme="minorHAnsi"/>
          <w:lang w:val="es-ES"/>
        </w:rPr>
        <w:t xml:space="preserve"> CHALENÇON (Francia), </w:t>
      </w:r>
      <w:proofErr w:type="spellStart"/>
      <w:r w:rsidRPr="001D695F">
        <w:rPr>
          <w:rFonts w:cstheme="minorHAnsi"/>
          <w:lang w:val="es-ES"/>
        </w:rPr>
        <w:t>Hejer</w:t>
      </w:r>
      <w:proofErr w:type="spellEnd"/>
      <w:r w:rsidRPr="001D695F">
        <w:rPr>
          <w:rFonts w:cstheme="minorHAnsi"/>
          <w:lang w:val="es-ES"/>
        </w:rPr>
        <w:t xml:space="preserve"> CHARF (Túnez</w:t>
      </w:r>
      <w:r w:rsidR="0057470D">
        <w:rPr>
          <w:rFonts w:cstheme="minorHAnsi"/>
          <w:lang w:val="es-ES"/>
        </w:rPr>
        <w:t>-</w:t>
      </w:r>
      <w:proofErr w:type="spellStart"/>
      <w:r w:rsidR="0057470D">
        <w:rPr>
          <w:rFonts w:cstheme="minorHAnsi"/>
          <w:lang w:val="es-ES"/>
        </w:rPr>
        <w:t>Canada</w:t>
      </w:r>
      <w:proofErr w:type="spellEnd"/>
      <w:r w:rsidRPr="001D695F">
        <w:rPr>
          <w:rFonts w:cstheme="minorHAnsi"/>
          <w:lang w:val="es-ES"/>
        </w:rPr>
        <w:t xml:space="preserve">), </w:t>
      </w:r>
      <w:proofErr w:type="spellStart"/>
      <w:r w:rsidRPr="001D695F">
        <w:rPr>
          <w:rFonts w:cstheme="minorHAnsi"/>
          <w:lang w:val="es-ES"/>
        </w:rPr>
        <w:t>Séverine</w:t>
      </w:r>
      <w:proofErr w:type="spellEnd"/>
      <w:r w:rsidRPr="001D695F">
        <w:rPr>
          <w:rFonts w:cstheme="minorHAnsi"/>
          <w:lang w:val="es-ES"/>
        </w:rPr>
        <w:t xml:space="preserve"> CHAVRIER (Francia), </w:t>
      </w:r>
      <w:proofErr w:type="spellStart"/>
      <w:r w:rsidRPr="001D695F">
        <w:rPr>
          <w:rFonts w:cstheme="minorHAnsi"/>
          <w:lang w:val="es-ES"/>
        </w:rPr>
        <w:t>Katharina</w:t>
      </w:r>
      <w:proofErr w:type="spellEnd"/>
      <w:r w:rsidRPr="001D695F">
        <w:rPr>
          <w:rFonts w:cstheme="minorHAnsi"/>
          <w:lang w:val="es-ES"/>
        </w:rPr>
        <w:t xml:space="preserve"> CIBULKA (Austria), DAAR - Sandi HILAL &amp; Alessandro PETTI - (Palestina), </w:t>
      </w:r>
      <w:proofErr w:type="spellStart"/>
      <w:r w:rsidRPr="001D695F">
        <w:rPr>
          <w:rFonts w:cstheme="minorHAnsi"/>
          <w:lang w:val="es-ES"/>
        </w:rPr>
        <w:t>Habiba</w:t>
      </w:r>
      <w:proofErr w:type="spellEnd"/>
      <w:r w:rsidRPr="001D695F">
        <w:rPr>
          <w:rFonts w:cstheme="minorHAnsi"/>
          <w:lang w:val="es-ES"/>
        </w:rPr>
        <w:t xml:space="preserve"> DJAHNINE (Argelia), EMOUVANCE DES EMOUVANTS (Túnez), </w:t>
      </w:r>
      <w:proofErr w:type="spellStart"/>
      <w:r w:rsidRPr="001D695F">
        <w:rPr>
          <w:rFonts w:cstheme="minorHAnsi"/>
          <w:lang w:val="es-ES"/>
        </w:rPr>
        <w:t>Safaa</w:t>
      </w:r>
      <w:proofErr w:type="spellEnd"/>
      <w:r w:rsidRPr="001D695F">
        <w:rPr>
          <w:rFonts w:cstheme="minorHAnsi"/>
          <w:lang w:val="es-ES"/>
        </w:rPr>
        <w:t xml:space="preserve"> ERRUAS (Marruecos), </w:t>
      </w:r>
      <w:r w:rsidR="00576B0F" w:rsidRPr="001D695F">
        <w:rPr>
          <w:rFonts w:cstheme="minorHAnsi"/>
          <w:lang w:val="es-ES"/>
        </w:rPr>
        <w:t xml:space="preserve">FEMINIST ARCHITECTURE COLLABORATIVE </w:t>
      </w:r>
      <w:r w:rsidRPr="001D695F">
        <w:rPr>
          <w:rFonts w:cstheme="minorHAnsi"/>
          <w:lang w:val="es-ES"/>
        </w:rPr>
        <w:t>( Estados Unidos), Sara FAVRIAU (Francia), Tala HADID (</w:t>
      </w:r>
      <w:r w:rsidR="005327AF">
        <w:rPr>
          <w:rFonts w:cstheme="minorHAnsi"/>
          <w:lang w:val="es-ES"/>
        </w:rPr>
        <w:t>Marruecos</w:t>
      </w:r>
      <w:r w:rsidRPr="001D695F">
        <w:rPr>
          <w:rFonts w:cstheme="minorHAnsi"/>
          <w:lang w:val="es-ES"/>
        </w:rPr>
        <w:t xml:space="preserve">), </w:t>
      </w:r>
      <w:proofErr w:type="spellStart"/>
      <w:r w:rsidRPr="001D695F">
        <w:rPr>
          <w:rFonts w:cstheme="minorHAnsi"/>
          <w:lang w:val="es-ES"/>
        </w:rPr>
        <w:t>Zaha</w:t>
      </w:r>
      <w:proofErr w:type="spellEnd"/>
      <w:r w:rsidRPr="001D695F">
        <w:rPr>
          <w:rFonts w:cstheme="minorHAnsi"/>
          <w:lang w:val="es-ES"/>
        </w:rPr>
        <w:t xml:space="preserve"> HADID (Iraq), </w:t>
      </w:r>
      <w:proofErr w:type="spellStart"/>
      <w:r w:rsidRPr="001D695F">
        <w:rPr>
          <w:rFonts w:cstheme="minorHAnsi"/>
          <w:lang w:val="es-ES"/>
        </w:rPr>
        <w:t>Clarisse</w:t>
      </w:r>
      <w:proofErr w:type="spellEnd"/>
      <w:r w:rsidRPr="001D695F">
        <w:rPr>
          <w:rFonts w:cstheme="minorHAnsi"/>
          <w:lang w:val="es-ES"/>
        </w:rPr>
        <w:t xml:space="preserve"> HAHN (Francia), </w:t>
      </w:r>
      <w:proofErr w:type="spellStart"/>
      <w:r w:rsidRPr="001D695F">
        <w:rPr>
          <w:rFonts w:cstheme="minorHAnsi"/>
          <w:lang w:val="es-ES"/>
        </w:rPr>
        <w:t>Milhumbe</w:t>
      </w:r>
      <w:proofErr w:type="spellEnd"/>
      <w:r w:rsidRPr="001D695F">
        <w:rPr>
          <w:rFonts w:cstheme="minorHAnsi"/>
          <w:lang w:val="es-ES"/>
        </w:rPr>
        <w:t xml:space="preserve"> HAIMBE (Zambia), Mona HATOUM (Palestina), </w:t>
      </w:r>
      <w:proofErr w:type="spellStart"/>
      <w:r w:rsidRPr="001D695F">
        <w:rPr>
          <w:rFonts w:cstheme="minorHAnsi"/>
          <w:lang w:val="es-ES"/>
        </w:rPr>
        <w:t>Mouna</w:t>
      </w:r>
      <w:proofErr w:type="spellEnd"/>
      <w:r w:rsidRPr="001D695F">
        <w:rPr>
          <w:rFonts w:cstheme="minorHAnsi"/>
          <w:lang w:val="es-ES"/>
        </w:rPr>
        <w:t xml:space="preserve"> JEMAL SIALA (Túnez), </w:t>
      </w:r>
      <w:proofErr w:type="spellStart"/>
      <w:r w:rsidR="0057470D" w:rsidRPr="00E50E61">
        <w:rPr>
          <w:rFonts w:cstheme="minorHAnsi"/>
          <w:lang w:val="es-ES"/>
        </w:rPr>
        <w:t>Ikram</w:t>
      </w:r>
      <w:proofErr w:type="spellEnd"/>
      <w:r w:rsidR="0057470D" w:rsidRPr="00E50E61">
        <w:rPr>
          <w:rFonts w:cstheme="minorHAnsi"/>
          <w:lang w:val="es-ES"/>
        </w:rPr>
        <w:t xml:space="preserve"> KABBAJ (</w:t>
      </w:r>
      <w:proofErr w:type="spellStart"/>
      <w:r w:rsidR="0057470D" w:rsidRPr="00E50E61">
        <w:rPr>
          <w:rFonts w:cstheme="minorHAnsi"/>
          <w:lang w:val="es-ES"/>
        </w:rPr>
        <w:t>Maroc</w:t>
      </w:r>
      <w:proofErr w:type="spellEnd"/>
      <w:r w:rsidR="0057470D" w:rsidRPr="00E50E61">
        <w:rPr>
          <w:rFonts w:cstheme="minorHAnsi"/>
          <w:lang w:val="es-ES"/>
        </w:rPr>
        <w:t xml:space="preserve">), </w:t>
      </w:r>
      <w:proofErr w:type="spellStart"/>
      <w:r w:rsidRPr="001D695F">
        <w:rPr>
          <w:rFonts w:cstheme="minorHAnsi"/>
          <w:lang w:val="es-ES"/>
        </w:rPr>
        <w:t>Oum</w:t>
      </w:r>
      <w:proofErr w:type="spellEnd"/>
      <w:r w:rsidRPr="001D695F">
        <w:rPr>
          <w:rFonts w:cstheme="minorHAnsi"/>
          <w:lang w:val="es-ES"/>
        </w:rPr>
        <w:t xml:space="preserve"> KALTHOUM (Egipto), Katia KAMELI (Francia-Argelia), </w:t>
      </w:r>
      <w:proofErr w:type="spellStart"/>
      <w:r w:rsidRPr="001D695F">
        <w:rPr>
          <w:rFonts w:cstheme="minorHAnsi"/>
          <w:lang w:val="es-ES"/>
        </w:rPr>
        <w:t>Amal</w:t>
      </w:r>
      <w:proofErr w:type="spellEnd"/>
      <w:r w:rsidRPr="001D695F">
        <w:rPr>
          <w:rFonts w:cstheme="minorHAnsi"/>
          <w:lang w:val="es-ES"/>
        </w:rPr>
        <w:t xml:space="preserve"> KENAWY (Egipto), </w:t>
      </w:r>
      <w:proofErr w:type="spellStart"/>
      <w:r w:rsidRPr="001D695F">
        <w:rPr>
          <w:rFonts w:cstheme="minorHAnsi"/>
          <w:lang w:val="es-ES"/>
        </w:rPr>
        <w:t>Majida</w:t>
      </w:r>
      <w:proofErr w:type="spellEnd"/>
      <w:r w:rsidRPr="001D695F">
        <w:rPr>
          <w:rFonts w:cstheme="minorHAnsi"/>
          <w:lang w:val="es-ES"/>
        </w:rPr>
        <w:t xml:space="preserve"> KHATTARI (Marruecos), Lucia KOCH (Brasil), Marcia KURE (Nigeria), </w:t>
      </w:r>
      <w:r w:rsidR="00232DB1" w:rsidRPr="00232DB1">
        <w:rPr>
          <w:rFonts w:cstheme="minorHAnsi"/>
          <w:lang w:val="es-ES"/>
        </w:rPr>
        <w:t xml:space="preserve">Marcia KURE (Nigeria), Brigitte MAHLKNECHT (Italia), María MALLO (España), Natasha MEGARD (Francia), MANTHEY KULA (Noruega), Lucy MCRAE (Reino-Unido), </w:t>
      </w:r>
      <w:proofErr w:type="spellStart"/>
      <w:r w:rsidR="00232DB1" w:rsidRPr="00232DB1">
        <w:rPr>
          <w:rFonts w:cstheme="minorHAnsi"/>
          <w:lang w:val="es-ES"/>
        </w:rPr>
        <w:t>Naziha</w:t>
      </w:r>
      <w:proofErr w:type="spellEnd"/>
      <w:r w:rsidR="00232DB1" w:rsidRPr="00232DB1">
        <w:rPr>
          <w:rFonts w:cstheme="minorHAnsi"/>
          <w:lang w:val="es-ES"/>
        </w:rPr>
        <w:t xml:space="preserve"> MESTAOUI (Bélgica), </w:t>
      </w:r>
      <w:proofErr w:type="spellStart"/>
      <w:r w:rsidR="00232DB1" w:rsidRPr="00232DB1">
        <w:rPr>
          <w:rFonts w:cstheme="minorHAnsi"/>
          <w:lang w:val="es-ES"/>
        </w:rPr>
        <w:t>Julie</w:t>
      </w:r>
      <w:proofErr w:type="spellEnd"/>
      <w:r w:rsidR="00232DB1" w:rsidRPr="00232DB1">
        <w:rPr>
          <w:rFonts w:cstheme="minorHAnsi"/>
          <w:lang w:val="es-ES"/>
        </w:rPr>
        <w:t xml:space="preserve"> NIOCHE (Francia), </w:t>
      </w:r>
      <w:proofErr w:type="spellStart"/>
      <w:r w:rsidR="00232DB1" w:rsidRPr="00232DB1">
        <w:rPr>
          <w:rFonts w:cstheme="minorHAnsi"/>
          <w:lang w:val="es-ES"/>
        </w:rPr>
        <w:t>Adjaratou</w:t>
      </w:r>
      <w:proofErr w:type="spellEnd"/>
      <w:r w:rsidR="00232DB1" w:rsidRPr="00232DB1">
        <w:rPr>
          <w:rFonts w:cstheme="minorHAnsi"/>
          <w:lang w:val="es-ES"/>
        </w:rPr>
        <w:t xml:space="preserve"> OUEDRAOGO (Burkina Faso)</w:t>
      </w:r>
      <w:r w:rsidR="0017182E">
        <w:rPr>
          <w:rFonts w:cstheme="minorHAnsi"/>
          <w:lang w:val="es-ES"/>
        </w:rPr>
        <w:t xml:space="preserve">, </w:t>
      </w:r>
      <w:proofErr w:type="spellStart"/>
      <w:r w:rsidR="0017182E">
        <w:rPr>
          <w:rFonts w:cstheme="minorHAnsi"/>
          <w:lang w:val="es-ES"/>
        </w:rPr>
        <w:t>Bouchra</w:t>
      </w:r>
      <w:proofErr w:type="spellEnd"/>
      <w:r w:rsidR="0017182E">
        <w:rPr>
          <w:rFonts w:cstheme="minorHAnsi"/>
          <w:lang w:val="es-ES"/>
        </w:rPr>
        <w:t xml:space="preserve"> OUIZGUEN (Marruecos)</w:t>
      </w:r>
      <w:r w:rsidR="00232DB1" w:rsidRPr="00232DB1">
        <w:rPr>
          <w:rFonts w:cstheme="minorHAnsi"/>
          <w:lang w:val="es-ES"/>
        </w:rPr>
        <w:t xml:space="preserve">, Amina REZKI (Marruecos), </w:t>
      </w:r>
      <w:proofErr w:type="spellStart"/>
      <w:r w:rsidR="00232DB1" w:rsidRPr="00232DB1">
        <w:rPr>
          <w:rFonts w:cstheme="minorHAnsi"/>
          <w:lang w:val="es-ES"/>
        </w:rPr>
        <w:t>Anila</w:t>
      </w:r>
      <w:proofErr w:type="spellEnd"/>
      <w:r w:rsidR="00232DB1" w:rsidRPr="00232DB1">
        <w:rPr>
          <w:rFonts w:cstheme="minorHAnsi"/>
          <w:lang w:val="es-ES"/>
        </w:rPr>
        <w:t xml:space="preserve"> RUBIKU (Albania), Judith SAUPPER (Austria), Bea SCHLINGELHOFF (</w:t>
      </w:r>
      <w:proofErr w:type="spellStart"/>
      <w:r w:rsidR="00232DB1" w:rsidRPr="00232DB1">
        <w:rPr>
          <w:rFonts w:cstheme="minorHAnsi"/>
          <w:lang w:val="es-ES"/>
        </w:rPr>
        <w:t>Alemaña</w:t>
      </w:r>
      <w:proofErr w:type="spellEnd"/>
      <w:r w:rsidR="00232DB1" w:rsidRPr="00232DB1">
        <w:rPr>
          <w:rFonts w:cstheme="minorHAnsi"/>
          <w:lang w:val="es-ES"/>
        </w:rPr>
        <w:t xml:space="preserve">), </w:t>
      </w:r>
      <w:proofErr w:type="spellStart"/>
      <w:r w:rsidR="00232DB1" w:rsidRPr="00232DB1">
        <w:rPr>
          <w:rFonts w:cstheme="minorHAnsi"/>
          <w:lang w:val="es-ES"/>
        </w:rPr>
        <w:t>Zahra</w:t>
      </w:r>
      <w:proofErr w:type="spellEnd"/>
      <w:r w:rsidR="00232DB1" w:rsidRPr="00232DB1">
        <w:rPr>
          <w:rFonts w:cstheme="minorHAnsi"/>
          <w:lang w:val="es-ES"/>
        </w:rPr>
        <w:t xml:space="preserve"> SEBTI (Marruecos), </w:t>
      </w:r>
      <w:proofErr w:type="spellStart"/>
      <w:r w:rsidR="00232DB1" w:rsidRPr="00232DB1">
        <w:rPr>
          <w:rFonts w:cstheme="minorHAnsi"/>
          <w:lang w:val="es-ES"/>
        </w:rPr>
        <w:t>Katrín</w:t>
      </w:r>
      <w:proofErr w:type="spellEnd"/>
      <w:r w:rsidR="00232DB1" w:rsidRPr="00232DB1">
        <w:rPr>
          <w:rFonts w:cstheme="minorHAnsi"/>
          <w:lang w:val="es-ES"/>
        </w:rPr>
        <w:t xml:space="preserve"> SIGURDARDÓTTIR (Islandia), Giovanna SILVA (Italia), Amy SOW (Mauritania), TAKK – Mireia LUZÁRRAGA &amp; Alejandro MUIÑO – (España), </w:t>
      </w:r>
      <w:proofErr w:type="spellStart"/>
      <w:r w:rsidR="00232DB1" w:rsidRPr="00232DB1">
        <w:rPr>
          <w:rFonts w:cstheme="minorHAnsi"/>
          <w:lang w:val="es-ES"/>
        </w:rPr>
        <w:t>Fella</w:t>
      </w:r>
      <w:proofErr w:type="spellEnd"/>
      <w:r w:rsidR="00232DB1" w:rsidRPr="00232DB1">
        <w:rPr>
          <w:rFonts w:cstheme="minorHAnsi"/>
          <w:lang w:val="es-ES"/>
        </w:rPr>
        <w:t xml:space="preserve"> TAMZALI TAHARI (Argelia), Khadija TNANA (Marruecos).</w:t>
      </w:r>
    </w:p>
    <w:p w14:paraId="3A8E3CD3" w14:textId="77777777" w:rsidR="006801D5" w:rsidRPr="00A468DB" w:rsidRDefault="006801D5" w:rsidP="006801D5">
      <w:pPr>
        <w:jc w:val="center"/>
        <w:rPr>
          <w:rFonts w:ascii="Calibri" w:hAnsi="Calibri" w:cs="Calibri"/>
          <w:b/>
          <w:bCs/>
          <w:color w:val="000000"/>
        </w:rPr>
      </w:pPr>
      <w:r w:rsidRPr="00A468DB">
        <w:rPr>
          <w:rFonts w:ascii="Calibri" w:hAnsi="Calibri" w:cs="Calibri"/>
          <w:b/>
          <w:bCs/>
          <w:color w:val="000000"/>
        </w:rPr>
        <w:t>- FIN -</w:t>
      </w:r>
    </w:p>
    <w:p w14:paraId="30E20E12" w14:textId="4BBE859D" w:rsidR="0057470D" w:rsidRDefault="0057470D" w:rsidP="00A02BFE">
      <w:pPr>
        <w:rPr>
          <w:rFonts w:cstheme="minorHAnsi"/>
          <w:lang w:val="es-ES"/>
        </w:rPr>
      </w:pPr>
    </w:p>
    <w:p w14:paraId="0C1CD3B3" w14:textId="77777777" w:rsidR="006801D5" w:rsidRDefault="006801D5" w:rsidP="0073158F">
      <w:pPr>
        <w:rPr>
          <w:rFonts w:cstheme="minorHAnsi"/>
          <w:b/>
          <w:bCs/>
          <w:u w:val="single"/>
          <w:lang w:val="es-ES"/>
        </w:rPr>
      </w:pPr>
    </w:p>
    <w:p w14:paraId="1085DFFC" w14:textId="77777777" w:rsidR="006801D5" w:rsidRDefault="006801D5" w:rsidP="0073158F">
      <w:pPr>
        <w:rPr>
          <w:rFonts w:cstheme="minorHAnsi"/>
          <w:b/>
          <w:bCs/>
          <w:u w:val="single"/>
          <w:lang w:val="es-ES"/>
        </w:rPr>
      </w:pPr>
    </w:p>
    <w:p w14:paraId="4057D962" w14:textId="7847A20C" w:rsidR="0073158F" w:rsidRPr="001D695F" w:rsidRDefault="0073158F" w:rsidP="0073158F">
      <w:pPr>
        <w:rPr>
          <w:rFonts w:cstheme="minorHAnsi"/>
          <w:b/>
          <w:bCs/>
          <w:u w:val="single"/>
          <w:lang w:val="es-ES"/>
        </w:rPr>
      </w:pPr>
      <w:r w:rsidRPr="001D695F">
        <w:rPr>
          <w:rFonts w:cstheme="minorHAnsi"/>
          <w:b/>
          <w:bCs/>
          <w:u w:val="single"/>
          <w:lang w:val="es-ES"/>
        </w:rPr>
        <w:t>CONTACTOS DE PRENSA</w:t>
      </w:r>
    </w:p>
    <w:p w14:paraId="053B4F89" w14:textId="77777777" w:rsidR="0073158F" w:rsidRPr="005327AF" w:rsidRDefault="0073158F" w:rsidP="0073158F">
      <w:pPr>
        <w:spacing w:after="0"/>
        <w:rPr>
          <w:rFonts w:cstheme="minorHAnsi"/>
          <w:b/>
          <w:bCs/>
          <w:lang w:val="es-ES"/>
        </w:rPr>
      </w:pPr>
      <w:r>
        <w:rPr>
          <w:rFonts w:cstheme="minorHAnsi"/>
          <w:b/>
          <w:bCs/>
          <w:lang w:val="es-ES"/>
        </w:rPr>
        <w:t>MARRUECOS</w:t>
      </w:r>
    </w:p>
    <w:p w14:paraId="4F66E075" w14:textId="77777777" w:rsidR="0073158F" w:rsidRPr="005327AF" w:rsidRDefault="0073158F" w:rsidP="0073158F">
      <w:pPr>
        <w:spacing w:after="0"/>
        <w:rPr>
          <w:rFonts w:cstheme="minorHAnsi"/>
          <w:b/>
          <w:bCs/>
          <w:lang w:val="es-ES"/>
        </w:rPr>
      </w:pPr>
      <w:proofErr w:type="spellStart"/>
      <w:r w:rsidRPr="005327AF">
        <w:rPr>
          <w:rFonts w:cstheme="minorHAnsi"/>
          <w:b/>
          <w:bCs/>
          <w:lang w:val="es-ES"/>
        </w:rPr>
        <w:t>Mosaïk</w:t>
      </w:r>
      <w:proofErr w:type="spellEnd"/>
      <w:r w:rsidRPr="005327AF">
        <w:rPr>
          <w:rFonts w:cstheme="minorHAnsi"/>
          <w:b/>
          <w:bCs/>
          <w:lang w:val="es-ES"/>
        </w:rPr>
        <w:t xml:space="preserve"> </w:t>
      </w:r>
      <w:proofErr w:type="spellStart"/>
      <w:r w:rsidRPr="005327AF">
        <w:rPr>
          <w:rFonts w:cstheme="minorHAnsi"/>
          <w:b/>
          <w:bCs/>
          <w:lang w:val="es-ES"/>
        </w:rPr>
        <w:t>Events</w:t>
      </w:r>
      <w:proofErr w:type="spellEnd"/>
      <w:r w:rsidRPr="005327AF">
        <w:rPr>
          <w:rFonts w:cstheme="minorHAnsi"/>
          <w:b/>
          <w:bCs/>
          <w:lang w:val="es-ES"/>
        </w:rPr>
        <w:t xml:space="preserve"> &amp; Co </w:t>
      </w:r>
    </w:p>
    <w:p w14:paraId="38BDD05B" w14:textId="77777777" w:rsidR="0073158F" w:rsidRPr="005327AF" w:rsidRDefault="0073158F" w:rsidP="0073158F">
      <w:pPr>
        <w:spacing w:after="0"/>
        <w:rPr>
          <w:rFonts w:cstheme="minorHAnsi"/>
          <w:u w:val="single"/>
          <w:lang w:val="es-ES"/>
        </w:rPr>
      </w:pPr>
      <w:r w:rsidRPr="005327AF">
        <w:rPr>
          <w:rFonts w:cstheme="minorHAnsi"/>
          <w:u w:val="single"/>
          <w:lang w:val="es-ES"/>
        </w:rPr>
        <w:t>wafaa.aferzaz@mosaik.ma</w:t>
      </w:r>
    </w:p>
    <w:p w14:paraId="64EF0374" w14:textId="77777777" w:rsidR="0073158F" w:rsidRPr="005327AF" w:rsidRDefault="0073158F" w:rsidP="0073158F">
      <w:pPr>
        <w:spacing w:after="0"/>
        <w:rPr>
          <w:rFonts w:cstheme="minorHAnsi"/>
          <w:lang w:val="es-ES"/>
        </w:rPr>
      </w:pPr>
      <w:r w:rsidRPr="005327AF">
        <w:rPr>
          <w:rFonts w:cstheme="minorHAnsi"/>
          <w:lang w:val="es-ES"/>
        </w:rPr>
        <w:t>0522 25 28 68</w:t>
      </w:r>
    </w:p>
    <w:p w14:paraId="40647586" w14:textId="77777777" w:rsidR="0073158F" w:rsidRDefault="0073158F" w:rsidP="0073158F">
      <w:pPr>
        <w:spacing w:after="0"/>
        <w:jc w:val="both"/>
        <w:rPr>
          <w:rFonts w:cstheme="minorHAnsi"/>
          <w:b/>
          <w:bCs/>
          <w:color w:val="000000"/>
          <w:lang w:val="es-ES"/>
        </w:rPr>
      </w:pPr>
    </w:p>
    <w:p w14:paraId="68FD5D3C" w14:textId="77777777" w:rsidR="0073158F" w:rsidRDefault="0073158F" w:rsidP="0073158F">
      <w:pPr>
        <w:spacing w:after="0"/>
        <w:jc w:val="both"/>
        <w:rPr>
          <w:rFonts w:cstheme="minorHAnsi"/>
          <w:b/>
          <w:bCs/>
          <w:color w:val="000000"/>
          <w:lang w:val="es-ES"/>
        </w:rPr>
      </w:pPr>
      <w:r>
        <w:rPr>
          <w:rFonts w:cstheme="minorHAnsi"/>
          <w:b/>
          <w:bCs/>
          <w:color w:val="000000"/>
          <w:lang w:val="es-ES"/>
        </w:rPr>
        <w:t>INTERNACIONAL</w:t>
      </w:r>
    </w:p>
    <w:p w14:paraId="5AEEB28B" w14:textId="77777777" w:rsidR="0073158F" w:rsidRPr="0044737A" w:rsidRDefault="0073158F" w:rsidP="0073158F">
      <w:pPr>
        <w:spacing w:after="0"/>
        <w:jc w:val="both"/>
        <w:rPr>
          <w:rFonts w:cstheme="minorHAnsi"/>
          <w:b/>
          <w:bCs/>
          <w:color w:val="000000"/>
          <w:lang w:val="es-ES"/>
        </w:rPr>
      </w:pPr>
      <w:r w:rsidRPr="0044737A">
        <w:rPr>
          <w:rFonts w:cstheme="minorHAnsi"/>
          <w:b/>
          <w:bCs/>
          <w:color w:val="000000"/>
          <w:lang w:val="es-ES"/>
        </w:rPr>
        <w:t xml:space="preserve">Brunswick </w:t>
      </w:r>
      <w:proofErr w:type="spellStart"/>
      <w:r w:rsidRPr="0044737A">
        <w:rPr>
          <w:rFonts w:cstheme="minorHAnsi"/>
          <w:b/>
          <w:bCs/>
          <w:color w:val="000000"/>
          <w:lang w:val="es-ES"/>
        </w:rPr>
        <w:t>Arts</w:t>
      </w:r>
      <w:proofErr w:type="spellEnd"/>
    </w:p>
    <w:p w14:paraId="12445FFB" w14:textId="77777777" w:rsidR="0073158F" w:rsidRPr="0073158F" w:rsidRDefault="0073158F" w:rsidP="0073158F">
      <w:pPr>
        <w:spacing w:after="0"/>
        <w:jc w:val="both"/>
        <w:rPr>
          <w:rFonts w:cstheme="minorHAnsi"/>
          <w:color w:val="000000"/>
          <w:u w:val="single"/>
          <w:lang w:val="es-ES"/>
        </w:rPr>
      </w:pPr>
      <w:r w:rsidRPr="0073158F">
        <w:rPr>
          <w:rFonts w:cstheme="minorHAnsi"/>
          <w:color w:val="000000"/>
          <w:u w:val="single"/>
          <w:lang w:val="es-ES"/>
        </w:rPr>
        <w:t>biennalerabat@brunswickgroup.com</w:t>
      </w:r>
    </w:p>
    <w:p w14:paraId="6422DFB9" w14:textId="77777777" w:rsidR="0073158F" w:rsidRPr="0073158F" w:rsidRDefault="0073158F" w:rsidP="0073158F">
      <w:pPr>
        <w:spacing w:after="0"/>
        <w:jc w:val="both"/>
        <w:rPr>
          <w:rFonts w:cstheme="minorHAnsi"/>
          <w:color w:val="000000"/>
          <w:lang w:val="es-ES"/>
        </w:rPr>
      </w:pPr>
      <w:r w:rsidRPr="0073158F">
        <w:rPr>
          <w:rFonts w:cstheme="minorHAnsi"/>
          <w:color w:val="000000"/>
          <w:lang w:val="es-ES"/>
        </w:rPr>
        <w:t xml:space="preserve">Grégory </w:t>
      </w:r>
      <w:proofErr w:type="gramStart"/>
      <w:r w:rsidRPr="0073158F">
        <w:rPr>
          <w:rFonts w:cstheme="minorHAnsi"/>
          <w:color w:val="000000"/>
          <w:lang w:val="es-ES"/>
        </w:rPr>
        <w:t>Fleuriet :</w:t>
      </w:r>
      <w:proofErr w:type="gramEnd"/>
      <w:r w:rsidRPr="0073158F">
        <w:rPr>
          <w:rFonts w:cstheme="minorHAnsi"/>
          <w:color w:val="000000"/>
          <w:lang w:val="es-ES"/>
        </w:rPr>
        <w:t xml:space="preserve"> +33 (0) 6 26 54 28 27 y Clara Meysen : +33 (0) 6 34 27 13 64</w:t>
      </w:r>
    </w:p>
    <w:p w14:paraId="6718C295" w14:textId="30B38D14" w:rsidR="0073158F" w:rsidRDefault="0073158F" w:rsidP="0073158F">
      <w:pPr>
        <w:rPr>
          <w:rFonts w:cstheme="minorHAnsi"/>
          <w:color w:val="000000"/>
          <w:lang w:val="es-ES"/>
        </w:rPr>
      </w:pPr>
      <w:r w:rsidRPr="0044737A">
        <w:rPr>
          <w:rFonts w:cstheme="minorHAnsi"/>
          <w:color w:val="000000"/>
          <w:lang w:val="es-ES"/>
        </w:rPr>
        <w:t>Katie Campbell (UK): +44 (0) 7392 871272</w:t>
      </w:r>
    </w:p>
    <w:p w14:paraId="73381865" w14:textId="77777777" w:rsidR="0073158F" w:rsidRDefault="0073158F" w:rsidP="0073158F">
      <w:pPr>
        <w:rPr>
          <w:rFonts w:cstheme="minorHAnsi"/>
          <w:lang w:val="es-ES"/>
        </w:rPr>
      </w:pPr>
    </w:p>
    <w:p w14:paraId="778879F6" w14:textId="77777777" w:rsidR="006801D5" w:rsidRDefault="006801D5">
      <w:pPr>
        <w:rPr>
          <w:rFonts w:cstheme="minorHAnsi"/>
          <w:b/>
          <w:bCs/>
          <w:u w:val="single"/>
          <w:lang w:val="es-ES"/>
        </w:rPr>
      </w:pPr>
      <w:r>
        <w:rPr>
          <w:rFonts w:cstheme="minorHAnsi"/>
          <w:b/>
          <w:bCs/>
          <w:u w:val="single"/>
          <w:lang w:val="es-ES"/>
        </w:rPr>
        <w:br w:type="page"/>
      </w:r>
    </w:p>
    <w:p w14:paraId="73B5D36E" w14:textId="5A4A82CB" w:rsidR="0044737A" w:rsidRPr="005327AF" w:rsidRDefault="0044737A" w:rsidP="0044737A">
      <w:pPr>
        <w:rPr>
          <w:rFonts w:cstheme="minorHAnsi"/>
          <w:b/>
          <w:bCs/>
          <w:u w:val="single"/>
          <w:lang w:val="es-ES"/>
        </w:rPr>
      </w:pPr>
      <w:r w:rsidRPr="005327AF">
        <w:rPr>
          <w:rFonts w:cstheme="minorHAnsi"/>
          <w:b/>
          <w:bCs/>
          <w:u w:val="single"/>
          <w:lang w:val="es-ES"/>
        </w:rPr>
        <w:t>NOTAS A LOS EDITORES</w:t>
      </w:r>
    </w:p>
    <w:p w14:paraId="54F4FF75" w14:textId="6D9DAED9" w:rsidR="0044737A" w:rsidRPr="00532D16" w:rsidRDefault="005327AF" w:rsidP="00532D16">
      <w:pPr>
        <w:rPr>
          <w:rFonts w:cstheme="minorHAnsi"/>
          <w:b/>
          <w:bCs/>
          <w:lang w:val="es-ES"/>
        </w:rPr>
      </w:pPr>
      <w:r w:rsidRPr="00532D16">
        <w:rPr>
          <w:rFonts w:cstheme="minorHAnsi"/>
          <w:b/>
          <w:bCs/>
          <w:lang w:val="es-ES"/>
        </w:rPr>
        <w:t xml:space="preserve">La Fundación Nacional De Los Museos De Marruecos </w:t>
      </w:r>
    </w:p>
    <w:p w14:paraId="55F90F75" w14:textId="719DBE3B" w:rsidR="0044737A" w:rsidRPr="0044737A" w:rsidRDefault="005327AF" w:rsidP="005327AF">
      <w:pPr>
        <w:jc w:val="both"/>
        <w:rPr>
          <w:rFonts w:cstheme="minorHAnsi"/>
          <w:lang w:val="es-ES"/>
        </w:rPr>
      </w:pPr>
      <w:r>
        <w:rPr>
          <w:rFonts w:cstheme="minorHAnsi"/>
          <w:noProof/>
          <w:lang w:eastAsia="fr-FR"/>
        </w:rPr>
        <w:drawing>
          <wp:anchor distT="0" distB="0" distL="114300" distR="114300" simplePos="0" relativeHeight="251658240" behindDoc="0" locked="0" layoutInCell="1" allowOverlap="1" wp14:anchorId="0276A9EB" wp14:editId="244D6758">
            <wp:simplePos x="0" y="0"/>
            <wp:positionH relativeFrom="column">
              <wp:posOffset>0</wp:posOffset>
            </wp:positionH>
            <wp:positionV relativeFrom="paragraph">
              <wp:posOffset>-635</wp:posOffset>
            </wp:positionV>
            <wp:extent cx="1706880" cy="1231265"/>
            <wp:effectExtent l="0" t="0" r="762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1231265"/>
                    </a:xfrm>
                    <a:prstGeom prst="rect">
                      <a:avLst/>
                    </a:prstGeom>
                    <a:noFill/>
                  </pic:spPr>
                </pic:pic>
              </a:graphicData>
            </a:graphic>
          </wp:anchor>
        </w:drawing>
      </w:r>
      <w:r w:rsidR="0044737A">
        <w:rPr>
          <w:rFonts w:cstheme="minorHAnsi"/>
          <w:lang w:val="es-ES"/>
        </w:rPr>
        <w:t>La Fundación Nacional de los M</w:t>
      </w:r>
      <w:r w:rsidR="0044737A" w:rsidRPr="0044737A">
        <w:rPr>
          <w:rFonts w:cstheme="minorHAnsi"/>
          <w:lang w:val="es-ES"/>
        </w:rPr>
        <w:t>useos de Marruecos</w:t>
      </w:r>
      <w:r w:rsidR="0044737A">
        <w:rPr>
          <w:rFonts w:cstheme="minorHAnsi"/>
          <w:lang w:val="es-ES"/>
        </w:rPr>
        <w:t xml:space="preserve"> </w:t>
      </w:r>
      <w:r>
        <w:rPr>
          <w:rFonts w:cstheme="minorHAnsi"/>
          <w:lang w:val="es-ES"/>
        </w:rPr>
        <w:t>fue creada</w:t>
      </w:r>
      <w:r w:rsidR="0044737A" w:rsidRPr="0044737A">
        <w:rPr>
          <w:rFonts w:cstheme="minorHAnsi"/>
          <w:lang w:val="es-ES"/>
        </w:rPr>
        <w:t xml:space="preserve"> en</w:t>
      </w:r>
      <w:r w:rsidR="0044737A">
        <w:rPr>
          <w:rFonts w:cstheme="minorHAnsi"/>
          <w:lang w:val="es-ES"/>
        </w:rPr>
        <w:t xml:space="preserve"> el</w:t>
      </w:r>
      <w:r w:rsidR="0044737A" w:rsidRPr="0044737A">
        <w:rPr>
          <w:rFonts w:cstheme="minorHAnsi"/>
          <w:lang w:val="es-ES"/>
        </w:rPr>
        <w:t xml:space="preserve"> 2011 con el objetivo de </w:t>
      </w:r>
      <w:r w:rsidRPr="005327AF">
        <w:rPr>
          <w:rFonts w:cstheme="minorHAnsi"/>
          <w:lang w:val="es-ES"/>
        </w:rPr>
        <w:t>valorizar el patrimonio museístico de Marruecos y reforzar la gobernanza de los museos del país</w:t>
      </w:r>
      <w:r w:rsidR="0044737A" w:rsidRPr="0044737A">
        <w:rPr>
          <w:rFonts w:cstheme="minorHAnsi"/>
          <w:lang w:val="es-ES"/>
        </w:rPr>
        <w:t>. La Fundación</w:t>
      </w:r>
      <w:r>
        <w:rPr>
          <w:rFonts w:cstheme="minorHAnsi"/>
          <w:lang w:val="es-ES"/>
        </w:rPr>
        <w:t xml:space="preserve"> </w:t>
      </w:r>
      <w:r w:rsidR="0044737A">
        <w:rPr>
          <w:rFonts w:cstheme="minorHAnsi"/>
          <w:lang w:val="es-ES"/>
        </w:rPr>
        <w:t xml:space="preserve">está </w:t>
      </w:r>
      <w:r w:rsidR="0044737A" w:rsidRPr="0044737A">
        <w:rPr>
          <w:rFonts w:cstheme="minorHAnsi"/>
          <w:lang w:val="es-ES"/>
        </w:rPr>
        <w:t xml:space="preserve">presidida por el Sr. </w:t>
      </w:r>
      <w:proofErr w:type="spellStart"/>
      <w:r w:rsidR="0044737A" w:rsidRPr="0044737A">
        <w:rPr>
          <w:rFonts w:cstheme="minorHAnsi"/>
          <w:lang w:val="es-ES"/>
        </w:rPr>
        <w:t>Mehdi</w:t>
      </w:r>
      <w:proofErr w:type="spellEnd"/>
      <w:r w:rsidR="0044737A" w:rsidRPr="0044737A">
        <w:rPr>
          <w:rFonts w:cstheme="minorHAnsi"/>
          <w:lang w:val="es-ES"/>
        </w:rPr>
        <w:t xml:space="preserve"> </w:t>
      </w:r>
      <w:proofErr w:type="spellStart"/>
      <w:r w:rsidR="0044737A" w:rsidRPr="0044737A">
        <w:rPr>
          <w:rFonts w:cstheme="minorHAnsi"/>
          <w:lang w:val="es-ES"/>
        </w:rPr>
        <w:t>Qotbi</w:t>
      </w:r>
      <w:proofErr w:type="spellEnd"/>
      <w:r>
        <w:rPr>
          <w:rFonts w:cstheme="minorHAnsi"/>
          <w:lang w:val="es-ES"/>
        </w:rPr>
        <w:t>. E</w:t>
      </w:r>
      <w:r w:rsidR="0044737A" w:rsidRPr="0044737A">
        <w:rPr>
          <w:rFonts w:cstheme="minorHAnsi"/>
          <w:lang w:val="es-ES"/>
        </w:rPr>
        <w:t xml:space="preserve">s una organización autónoma sin fines de lucro que administra, en nombre del Estado, </w:t>
      </w:r>
      <w:r>
        <w:rPr>
          <w:rFonts w:cstheme="minorHAnsi"/>
          <w:lang w:val="es-ES"/>
        </w:rPr>
        <w:t xml:space="preserve">a los </w:t>
      </w:r>
      <w:r w:rsidR="0044737A" w:rsidRPr="0044737A">
        <w:rPr>
          <w:rFonts w:cstheme="minorHAnsi"/>
          <w:lang w:val="es-ES"/>
        </w:rPr>
        <w:t>dieciséis museos nacionales bajo su supervisión, incluido el Museo Mohammed VI de Arte Moderno y C</w:t>
      </w:r>
      <w:r w:rsidR="0044737A">
        <w:rPr>
          <w:rFonts w:cstheme="minorHAnsi"/>
          <w:lang w:val="es-ES"/>
        </w:rPr>
        <w:t>ontemporáneo, el Museo Nacional de Historia y C</w:t>
      </w:r>
      <w:r w:rsidR="0044737A" w:rsidRPr="0044737A">
        <w:rPr>
          <w:rFonts w:cstheme="minorHAnsi"/>
          <w:lang w:val="es-ES"/>
        </w:rPr>
        <w:t>ivilizaciones y el Museo Nacional de Joyería en Rabat.</w:t>
      </w:r>
    </w:p>
    <w:p w14:paraId="4ED2E12E" w14:textId="6A62B47B" w:rsidR="0044737A" w:rsidRPr="0044737A" w:rsidRDefault="0044737A" w:rsidP="005327AF">
      <w:pPr>
        <w:jc w:val="both"/>
        <w:rPr>
          <w:rFonts w:cstheme="minorHAnsi"/>
          <w:lang w:val="es-ES"/>
        </w:rPr>
      </w:pPr>
      <w:r w:rsidRPr="0044737A">
        <w:rPr>
          <w:rFonts w:cstheme="minorHAnsi"/>
          <w:lang w:val="es-ES"/>
        </w:rPr>
        <w:t>La democratización de la cultura, así como el fortalecimiento, la preservación y la mejora del patrimonio cultural y artístico de Marruecos se encuentran entre los objetivos principales de la Fundación. Sus misiones en el campo de la preservación del patrimonio son el inventario, la conservación</w:t>
      </w:r>
      <w:r>
        <w:rPr>
          <w:rFonts w:cstheme="minorHAnsi"/>
          <w:lang w:val="es-ES"/>
        </w:rPr>
        <w:t>,</w:t>
      </w:r>
      <w:r w:rsidRPr="0044737A">
        <w:rPr>
          <w:rFonts w:cstheme="minorHAnsi"/>
          <w:lang w:val="es-ES"/>
        </w:rPr>
        <w:t xml:space="preserve"> </w:t>
      </w:r>
      <w:r>
        <w:rPr>
          <w:rFonts w:cstheme="minorHAnsi"/>
          <w:lang w:val="es-ES"/>
        </w:rPr>
        <w:t>el mantenimiento,</w:t>
      </w:r>
      <w:r w:rsidRPr="0044737A">
        <w:rPr>
          <w:rFonts w:cstheme="minorHAnsi"/>
          <w:lang w:val="es-ES"/>
        </w:rPr>
        <w:t xml:space="preserve"> el enriquecimiento de las colecciones, el apoyo a </w:t>
      </w:r>
      <w:r>
        <w:rPr>
          <w:rFonts w:cstheme="minorHAnsi"/>
          <w:lang w:val="es-ES"/>
        </w:rPr>
        <w:t xml:space="preserve">los </w:t>
      </w:r>
      <w:r w:rsidRPr="0044737A">
        <w:rPr>
          <w:rFonts w:cstheme="minorHAnsi"/>
          <w:lang w:val="es-ES"/>
        </w:rPr>
        <w:t xml:space="preserve">estudios científicos sobre la colección, la protección del patrimonio contra </w:t>
      </w:r>
      <w:r w:rsidRPr="001914F4">
        <w:rPr>
          <w:rFonts w:cstheme="minorHAnsi"/>
          <w:lang w:val="es-ES"/>
        </w:rPr>
        <w:t xml:space="preserve">el tráfico y la exportación ilegal. </w:t>
      </w:r>
      <w:r w:rsidR="008D40FF" w:rsidRPr="001914F4">
        <w:rPr>
          <w:rFonts w:cstheme="minorHAnsi"/>
          <w:lang w:val="es-ES"/>
        </w:rPr>
        <w:t>La Fundación Nacional de los Museos</w:t>
      </w:r>
      <w:r w:rsidRPr="001914F4">
        <w:rPr>
          <w:rFonts w:cstheme="minorHAnsi"/>
          <w:lang w:val="es-ES"/>
        </w:rPr>
        <w:t xml:space="preserve"> promueve el</w:t>
      </w:r>
      <w:r w:rsidR="008D40FF" w:rsidRPr="001914F4">
        <w:rPr>
          <w:rFonts w:cstheme="minorHAnsi"/>
          <w:lang w:val="es-ES"/>
        </w:rPr>
        <w:t xml:space="preserve"> patrimonio</w:t>
      </w:r>
      <w:r w:rsidR="005327AF" w:rsidRPr="005327AF">
        <w:t xml:space="preserve"> </w:t>
      </w:r>
      <w:r w:rsidR="005327AF" w:rsidRPr="005327AF">
        <w:rPr>
          <w:rFonts w:cstheme="minorHAnsi"/>
          <w:lang w:val="es-ES"/>
        </w:rPr>
        <w:t>museístico</w:t>
      </w:r>
      <w:r w:rsidR="008D40FF" w:rsidRPr="001914F4">
        <w:rPr>
          <w:rFonts w:cstheme="minorHAnsi"/>
          <w:lang w:val="es-ES"/>
        </w:rPr>
        <w:t xml:space="preserve"> </w:t>
      </w:r>
      <w:r w:rsidR="007C6EAD">
        <w:rPr>
          <w:rFonts w:cstheme="minorHAnsi"/>
          <w:lang w:val="es-ES"/>
        </w:rPr>
        <w:t>con la</w:t>
      </w:r>
      <w:r w:rsidRPr="0044737A">
        <w:rPr>
          <w:rFonts w:cstheme="minorHAnsi"/>
          <w:lang w:val="es-ES"/>
        </w:rPr>
        <w:t xml:space="preserve"> actualización de los museos existentes y la creación de nuevos espacios, así como a través de la organización de exposiciones temporales y eventos culturales en Marruecos y </w:t>
      </w:r>
      <w:r w:rsidR="007C6EAD">
        <w:rPr>
          <w:rFonts w:cstheme="minorHAnsi"/>
          <w:lang w:val="es-ES"/>
        </w:rPr>
        <w:t>al nivel internacional</w:t>
      </w:r>
      <w:r w:rsidRPr="0044737A">
        <w:rPr>
          <w:rFonts w:cstheme="minorHAnsi"/>
          <w:lang w:val="es-ES"/>
        </w:rPr>
        <w:t xml:space="preserve">. También persigue una política de </w:t>
      </w:r>
      <w:r w:rsidR="008D40FF">
        <w:rPr>
          <w:rFonts w:cstheme="minorHAnsi"/>
          <w:lang w:val="es-ES"/>
        </w:rPr>
        <w:t>incitación a visitar los</w:t>
      </w:r>
      <w:r w:rsidRPr="0044737A">
        <w:rPr>
          <w:rFonts w:cstheme="minorHAnsi"/>
          <w:lang w:val="es-ES"/>
        </w:rPr>
        <w:t xml:space="preserve"> museos y </w:t>
      </w:r>
      <w:r w:rsidR="007C6EAD">
        <w:rPr>
          <w:rFonts w:cstheme="minorHAnsi"/>
          <w:lang w:val="es-ES"/>
        </w:rPr>
        <w:t>de promoción</w:t>
      </w:r>
      <w:r w:rsidRPr="0044737A">
        <w:rPr>
          <w:rFonts w:cstheme="minorHAnsi"/>
          <w:lang w:val="es-ES"/>
        </w:rPr>
        <w:t xml:space="preserve"> </w:t>
      </w:r>
      <w:r w:rsidR="007C6EAD">
        <w:rPr>
          <w:rFonts w:cstheme="minorHAnsi"/>
          <w:lang w:val="es-ES"/>
        </w:rPr>
        <w:t>d</w:t>
      </w:r>
      <w:r w:rsidRPr="0044737A">
        <w:rPr>
          <w:rFonts w:cstheme="minorHAnsi"/>
          <w:lang w:val="es-ES"/>
        </w:rPr>
        <w:t xml:space="preserve">el patrimonio marroquí a través de </w:t>
      </w:r>
      <w:r w:rsidR="007C6EAD">
        <w:rPr>
          <w:rFonts w:cstheme="minorHAnsi"/>
          <w:lang w:val="es-ES"/>
        </w:rPr>
        <w:t>iniciativas de</w:t>
      </w:r>
      <w:r w:rsidRPr="0044737A">
        <w:rPr>
          <w:rFonts w:cstheme="minorHAnsi"/>
          <w:lang w:val="es-ES"/>
        </w:rPr>
        <w:t xml:space="preserve"> cooperación cultural</w:t>
      </w:r>
      <w:r w:rsidR="007C6EAD">
        <w:rPr>
          <w:rFonts w:cstheme="minorHAnsi"/>
          <w:lang w:val="es-ES"/>
        </w:rPr>
        <w:t xml:space="preserve"> al nivel internacional</w:t>
      </w:r>
      <w:r w:rsidRPr="0044737A">
        <w:rPr>
          <w:rFonts w:cstheme="minorHAnsi"/>
          <w:lang w:val="es-ES"/>
        </w:rPr>
        <w:t>.</w:t>
      </w:r>
      <w:r w:rsidR="008D40FF">
        <w:rPr>
          <w:rFonts w:cstheme="minorHAnsi"/>
          <w:lang w:val="es-ES"/>
        </w:rPr>
        <w:t xml:space="preserve"> </w:t>
      </w:r>
    </w:p>
    <w:p w14:paraId="1D07747E" w14:textId="77777777" w:rsidR="005327AF" w:rsidRDefault="005327AF" w:rsidP="0044737A">
      <w:pPr>
        <w:rPr>
          <w:rFonts w:cstheme="minorHAnsi"/>
          <w:b/>
          <w:bCs/>
          <w:lang w:val="es-ES"/>
        </w:rPr>
      </w:pPr>
    </w:p>
    <w:p w14:paraId="0B158E36" w14:textId="037B2EC7" w:rsidR="0044737A" w:rsidRPr="00C86D21" w:rsidRDefault="007C6EAD" w:rsidP="0044737A">
      <w:pPr>
        <w:rPr>
          <w:rFonts w:cstheme="minorHAnsi"/>
          <w:b/>
          <w:bCs/>
          <w:lang w:val="es-ES"/>
        </w:rPr>
      </w:pPr>
      <w:proofErr w:type="spellStart"/>
      <w:r>
        <w:rPr>
          <w:rFonts w:cstheme="minorHAnsi"/>
          <w:b/>
          <w:bCs/>
          <w:lang w:val="es-ES"/>
        </w:rPr>
        <w:t>Abdelkader</w:t>
      </w:r>
      <w:proofErr w:type="spellEnd"/>
      <w:r>
        <w:rPr>
          <w:rFonts w:cstheme="minorHAnsi"/>
          <w:b/>
          <w:bCs/>
          <w:lang w:val="es-ES"/>
        </w:rPr>
        <w:t xml:space="preserve"> </w:t>
      </w:r>
      <w:proofErr w:type="spellStart"/>
      <w:r>
        <w:rPr>
          <w:rFonts w:cstheme="minorHAnsi"/>
          <w:b/>
          <w:bCs/>
          <w:lang w:val="es-ES"/>
        </w:rPr>
        <w:t>Damani</w:t>
      </w:r>
      <w:proofErr w:type="spellEnd"/>
      <w:r>
        <w:rPr>
          <w:rFonts w:cstheme="minorHAnsi"/>
          <w:b/>
          <w:bCs/>
          <w:lang w:val="es-ES"/>
        </w:rPr>
        <w:t xml:space="preserve">, </w:t>
      </w:r>
      <w:r w:rsidR="006C5875" w:rsidRPr="00C86D21">
        <w:rPr>
          <w:rFonts w:cstheme="minorHAnsi"/>
          <w:b/>
          <w:bCs/>
          <w:lang w:val="es-ES"/>
        </w:rPr>
        <w:t>comisari</w:t>
      </w:r>
      <w:r w:rsidR="0044737A" w:rsidRPr="00C86D21">
        <w:rPr>
          <w:rFonts w:cstheme="minorHAnsi"/>
          <w:b/>
          <w:bCs/>
          <w:lang w:val="es-ES"/>
        </w:rPr>
        <w:t>o general de la Bienal</w:t>
      </w:r>
    </w:p>
    <w:p w14:paraId="54FD61B1" w14:textId="77777777" w:rsidR="006C5875" w:rsidRPr="006C5875" w:rsidRDefault="0044737A" w:rsidP="007C6EAD">
      <w:pPr>
        <w:jc w:val="both"/>
        <w:rPr>
          <w:rFonts w:cstheme="minorHAnsi"/>
          <w:lang w:val="es-ES"/>
        </w:rPr>
      </w:pPr>
      <w:proofErr w:type="spellStart"/>
      <w:r w:rsidRPr="006C5875">
        <w:rPr>
          <w:rFonts w:cstheme="minorHAnsi"/>
          <w:lang w:val="es-ES"/>
        </w:rPr>
        <w:t>Abdelkader</w:t>
      </w:r>
      <w:proofErr w:type="spellEnd"/>
      <w:r w:rsidRPr="006C5875">
        <w:rPr>
          <w:rFonts w:cstheme="minorHAnsi"/>
          <w:lang w:val="es-ES"/>
        </w:rPr>
        <w:t xml:space="preserve"> </w:t>
      </w:r>
      <w:proofErr w:type="spellStart"/>
      <w:r w:rsidRPr="006C5875">
        <w:rPr>
          <w:rFonts w:cstheme="minorHAnsi"/>
          <w:lang w:val="es-ES"/>
        </w:rPr>
        <w:t>Damani</w:t>
      </w:r>
      <w:proofErr w:type="spellEnd"/>
      <w:r w:rsidRPr="006C5875">
        <w:rPr>
          <w:rFonts w:cstheme="minorHAnsi"/>
          <w:lang w:val="es-ES"/>
        </w:rPr>
        <w:t xml:space="preserve"> es historiador del arte, filósofo, </w:t>
      </w:r>
      <w:r w:rsidR="006C5875">
        <w:rPr>
          <w:rFonts w:cstheme="minorHAnsi"/>
          <w:lang w:val="es-ES"/>
        </w:rPr>
        <w:t>comisario</w:t>
      </w:r>
      <w:r w:rsidR="006C5875" w:rsidRPr="006C5875">
        <w:rPr>
          <w:rFonts w:cstheme="minorHAnsi"/>
          <w:lang w:val="es-ES"/>
        </w:rPr>
        <w:t xml:space="preserve"> de exposiciones</w:t>
      </w:r>
      <w:r w:rsidRPr="006C5875">
        <w:rPr>
          <w:rFonts w:cstheme="minorHAnsi"/>
          <w:lang w:val="es-ES"/>
        </w:rPr>
        <w:t xml:space="preserve"> y director del </w:t>
      </w:r>
      <w:r w:rsidR="006C5875" w:rsidRPr="006C5875">
        <w:rPr>
          <w:rFonts w:cstheme="minorHAnsi"/>
          <w:lang w:val="es-ES"/>
        </w:rPr>
        <w:t>Frac Centre-Val de Loire (</w:t>
      </w:r>
      <w:proofErr w:type="spellStart"/>
      <w:r w:rsidR="006C5875" w:rsidRPr="006C5875">
        <w:rPr>
          <w:rFonts w:cstheme="minorHAnsi"/>
          <w:lang w:val="es-ES"/>
        </w:rPr>
        <w:t>Orléans</w:t>
      </w:r>
      <w:proofErr w:type="spellEnd"/>
      <w:r w:rsidR="006C5875" w:rsidRPr="006C5875">
        <w:rPr>
          <w:rFonts w:cstheme="minorHAnsi"/>
          <w:lang w:val="es-ES"/>
        </w:rPr>
        <w:t>, France).</w:t>
      </w:r>
    </w:p>
    <w:p w14:paraId="1799A65C" w14:textId="78E8C7A1" w:rsidR="0044737A" w:rsidRPr="0044737A" w:rsidRDefault="0044737A" w:rsidP="007C6EAD">
      <w:pPr>
        <w:jc w:val="both"/>
        <w:rPr>
          <w:rFonts w:cstheme="minorHAnsi"/>
          <w:lang w:val="es-ES"/>
        </w:rPr>
      </w:pPr>
      <w:r w:rsidRPr="0044737A">
        <w:rPr>
          <w:rFonts w:cstheme="minorHAnsi"/>
          <w:lang w:val="es-ES"/>
        </w:rPr>
        <w:t>Estudió arquitectura en Orán (Argelia), antes de estudiar historia del arte y filosofía en las universidades de Lyon 2 y Lyon 3. Después de estar a cargo de los programas de arte y arquitectura en el Centro</w:t>
      </w:r>
      <w:r w:rsidR="00770CF6">
        <w:rPr>
          <w:rFonts w:cstheme="minorHAnsi"/>
          <w:lang w:val="es-ES"/>
        </w:rPr>
        <w:t xml:space="preserve"> Cultural de Encuentro </w:t>
      </w:r>
      <w:r w:rsidRPr="0044737A">
        <w:rPr>
          <w:rFonts w:cstheme="minorHAnsi"/>
          <w:lang w:val="es-ES"/>
        </w:rPr>
        <w:t xml:space="preserve">de la Tourette, dirige la plataforma VEDUTA en la Bienal de Lyon </w:t>
      </w:r>
      <w:r w:rsidR="000342F1">
        <w:rPr>
          <w:rFonts w:cstheme="minorHAnsi"/>
          <w:lang w:val="es-ES"/>
        </w:rPr>
        <w:t>del</w:t>
      </w:r>
      <w:r w:rsidRPr="0044737A">
        <w:rPr>
          <w:rFonts w:cstheme="minorHAnsi"/>
          <w:lang w:val="es-ES"/>
        </w:rPr>
        <w:t xml:space="preserve"> 2007 </w:t>
      </w:r>
      <w:r w:rsidR="006C5875">
        <w:rPr>
          <w:rFonts w:cstheme="minorHAnsi"/>
          <w:lang w:val="es-ES"/>
        </w:rPr>
        <w:t>h</w:t>
      </w:r>
      <w:r w:rsidRPr="0044737A">
        <w:rPr>
          <w:rFonts w:cstheme="minorHAnsi"/>
          <w:lang w:val="es-ES"/>
        </w:rPr>
        <w:t>a</w:t>
      </w:r>
      <w:r w:rsidR="006C5875">
        <w:rPr>
          <w:rFonts w:cstheme="minorHAnsi"/>
          <w:lang w:val="es-ES"/>
        </w:rPr>
        <w:t>sta el</w:t>
      </w:r>
      <w:r w:rsidRPr="0044737A">
        <w:rPr>
          <w:rFonts w:cstheme="minorHAnsi"/>
          <w:lang w:val="es-ES"/>
        </w:rPr>
        <w:t xml:space="preserve"> 2015. Desde el 1 de septiembre de 2015, </w:t>
      </w:r>
      <w:proofErr w:type="spellStart"/>
      <w:r w:rsidR="000342F1">
        <w:rPr>
          <w:rFonts w:cstheme="minorHAnsi"/>
          <w:lang w:val="es-ES"/>
        </w:rPr>
        <w:t>Abdelkader</w:t>
      </w:r>
      <w:proofErr w:type="spellEnd"/>
      <w:r w:rsidR="000342F1">
        <w:rPr>
          <w:rFonts w:cstheme="minorHAnsi"/>
          <w:lang w:val="es-ES"/>
        </w:rPr>
        <w:t xml:space="preserve"> </w:t>
      </w:r>
      <w:proofErr w:type="spellStart"/>
      <w:r w:rsidR="000342F1">
        <w:rPr>
          <w:rFonts w:cstheme="minorHAnsi"/>
          <w:lang w:val="es-ES"/>
        </w:rPr>
        <w:t>Damani</w:t>
      </w:r>
      <w:proofErr w:type="spellEnd"/>
      <w:r w:rsidR="000342F1">
        <w:rPr>
          <w:rFonts w:cstheme="minorHAnsi"/>
          <w:lang w:val="es-ES"/>
        </w:rPr>
        <w:t xml:space="preserve"> está dirigiendo</w:t>
      </w:r>
      <w:r w:rsidRPr="0044737A">
        <w:rPr>
          <w:rFonts w:cstheme="minorHAnsi"/>
          <w:lang w:val="es-ES"/>
        </w:rPr>
        <w:t xml:space="preserve"> el Frac Centre-Val de Loire. En 2017, </w:t>
      </w:r>
      <w:r w:rsidR="000342F1">
        <w:rPr>
          <w:rFonts w:cstheme="minorHAnsi"/>
          <w:lang w:val="es-ES"/>
        </w:rPr>
        <w:t>ha creado</w:t>
      </w:r>
      <w:r w:rsidRPr="0044737A">
        <w:rPr>
          <w:rFonts w:cstheme="minorHAnsi"/>
          <w:lang w:val="es-ES"/>
        </w:rPr>
        <w:t xml:space="preserve"> la Bienal de Arquitectura de Orleans, de la que es director artís</w:t>
      </w:r>
      <w:r w:rsidR="00770CF6">
        <w:rPr>
          <w:rFonts w:cstheme="minorHAnsi"/>
          <w:lang w:val="es-ES"/>
        </w:rPr>
        <w:t>tico. La segunda edición titulada:</w:t>
      </w:r>
      <w:r w:rsidRPr="0044737A">
        <w:rPr>
          <w:rFonts w:cstheme="minorHAnsi"/>
          <w:lang w:val="es-ES"/>
        </w:rPr>
        <w:t xml:space="preserve"> </w:t>
      </w:r>
      <w:r w:rsidRPr="000342F1">
        <w:rPr>
          <w:rFonts w:cstheme="minorHAnsi"/>
          <w:i/>
          <w:iCs/>
          <w:lang w:val="es-ES"/>
        </w:rPr>
        <w:t>Nuestros años de soledad</w:t>
      </w:r>
      <w:r w:rsidRPr="0044737A">
        <w:rPr>
          <w:rFonts w:cstheme="minorHAnsi"/>
          <w:lang w:val="es-ES"/>
        </w:rPr>
        <w:t>, abrirá</w:t>
      </w:r>
      <w:r w:rsidR="00770CF6">
        <w:rPr>
          <w:rFonts w:cstheme="minorHAnsi"/>
          <w:lang w:val="es-ES"/>
        </w:rPr>
        <w:t xml:space="preserve"> sus puertas</w:t>
      </w:r>
      <w:r w:rsidRPr="0044737A">
        <w:rPr>
          <w:rFonts w:cstheme="minorHAnsi"/>
          <w:lang w:val="es-ES"/>
        </w:rPr>
        <w:t xml:space="preserve"> el 10 de octubre de 2019. </w:t>
      </w:r>
      <w:proofErr w:type="spellStart"/>
      <w:r w:rsidR="00532D16">
        <w:rPr>
          <w:rFonts w:cstheme="minorHAnsi"/>
          <w:lang w:val="es-ES"/>
        </w:rPr>
        <w:t>Abdelkader</w:t>
      </w:r>
      <w:proofErr w:type="spellEnd"/>
      <w:r w:rsidR="00532D16">
        <w:rPr>
          <w:rFonts w:cstheme="minorHAnsi"/>
          <w:lang w:val="es-ES"/>
        </w:rPr>
        <w:t xml:space="preserve"> </w:t>
      </w:r>
      <w:proofErr w:type="spellStart"/>
      <w:r w:rsidR="00532D16">
        <w:rPr>
          <w:rFonts w:cstheme="minorHAnsi"/>
          <w:lang w:val="es-ES"/>
        </w:rPr>
        <w:t>Damani</w:t>
      </w:r>
      <w:proofErr w:type="spellEnd"/>
      <w:r w:rsidR="00532D16">
        <w:rPr>
          <w:rFonts w:cstheme="minorHAnsi"/>
          <w:lang w:val="es-ES"/>
        </w:rPr>
        <w:t xml:space="preserve"> </w:t>
      </w:r>
      <w:r w:rsidR="00AC1AFA">
        <w:rPr>
          <w:rFonts w:cstheme="minorHAnsi"/>
          <w:lang w:val="es-ES"/>
        </w:rPr>
        <w:t xml:space="preserve">ha </w:t>
      </w:r>
      <w:r w:rsidR="00532D16">
        <w:rPr>
          <w:rFonts w:cstheme="minorHAnsi"/>
          <w:lang w:val="es-ES"/>
        </w:rPr>
        <w:t>sido</w:t>
      </w:r>
      <w:r w:rsidR="00AC1AFA">
        <w:rPr>
          <w:rFonts w:cstheme="minorHAnsi"/>
          <w:lang w:val="es-ES"/>
        </w:rPr>
        <w:t xml:space="preserve"> </w:t>
      </w:r>
      <w:r w:rsidR="00532D16">
        <w:rPr>
          <w:rFonts w:cstheme="minorHAnsi"/>
          <w:lang w:val="es-ES"/>
        </w:rPr>
        <w:t xml:space="preserve">también </w:t>
      </w:r>
      <w:proofErr w:type="spellStart"/>
      <w:r w:rsidRPr="0044737A">
        <w:rPr>
          <w:rFonts w:cstheme="minorHAnsi"/>
          <w:lang w:val="es-ES"/>
        </w:rPr>
        <w:t>co</w:t>
      </w:r>
      <w:proofErr w:type="spellEnd"/>
      <w:r w:rsidRPr="0044737A">
        <w:rPr>
          <w:rFonts w:cstheme="minorHAnsi"/>
          <w:lang w:val="es-ES"/>
        </w:rPr>
        <w:t>-</w:t>
      </w:r>
      <w:r w:rsidR="00770CF6">
        <w:rPr>
          <w:rFonts w:cstheme="minorHAnsi"/>
          <w:lang w:val="es-ES"/>
        </w:rPr>
        <w:t>comisari</w:t>
      </w:r>
      <w:r w:rsidR="00AC1AFA">
        <w:rPr>
          <w:rFonts w:cstheme="minorHAnsi"/>
          <w:lang w:val="es-ES"/>
        </w:rPr>
        <w:t>ad</w:t>
      </w:r>
      <w:r w:rsidR="00770CF6">
        <w:rPr>
          <w:rFonts w:cstheme="minorHAnsi"/>
          <w:lang w:val="es-ES"/>
        </w:rPr>
        <w:t>o</w:t>
      </w:r>
      <w:r w:rsidRPr="0044737A">
        <w:rPr>
          <w:rFonts w:cstheme="minorHAnsi"/>
          <w:lang w:val="es-ES"/>
        </w:rPr>
        <w:t xml:space="preserve"> de la Bienal de Dakar en 2014 (</w:t>
      </w:r>
      <w:r w:rsidRPr="00532D16">
        <w:rPr>
          <w:rFonts w:cstheme="minorHAnsi"/>
          <w:i/>
          <w:iCs/>
          <w:lang w:val="es-ES"/>
        </w:rPr>
        <w:t>Nuestro futuro común</w:t>
      </w:r>
      <w:r w:rsidRPr="0044737A">
        <w:rPr>
          <w:rFonts w:cstheme="minorHAnsi"/>
          <w:lang w:val="es-ES"/>
        </w:rPr>
        <w:t xml:space="preserve">, </w:t>
      </w:r>
      <w:proofErr w:type="spellStart"/>
      <w:r w:rsidRPr="0044737A">
        <w:rPr>
          <w:rFonts w:cstheme="minorHAnsi"/>
          <w:lang w:val="es-ES"/>
        </w:rPr>
        <w:t>Dak'Art</w:t>
      </w:r>
      <w:proofErr w:type="spellEnd"/>
      <w:r w:rsidRPr="0044737A">
        <w:rPr>
          <w:rFonts w:cstheme="minorHAnsi"/>
          <w:lang w:val="es-ES"/>
        </w:rPr>
        <w:t>).</w:t>
      </w:r>
    </w:p>
    <w:p w14:paraId="7C8FCFD7" w14:textId="77C7F156" w:rsidR="0044737A" w:rsidRPr="0044737A" w:rsidRDefault="00532D16" w:rsidP="007C6EAD">
      <w:pPr>
        <w:jc w:val="both"/>
        <w:rPr>
          <w:rFonts w:cstheme="minorHAnsi"/>
          <w:lang w:val="es-ES"/>
        </w:rPr>
      </w:pPr>
      <w:r>
        <w:rPr>
          <w:rFonts w:cstheme="minorHAnsi"/>
          <w:lang w:val="es-ES"/>
        </w:rPr>
        <w:t>En 2019, ha estado</w:t>
      </w:r>
      <w:r w:rsidR="00AC1AFA">
        <w:rPr>
          <w:rFonts w:cstheme="minorHAnsi"/>
          <w:lang w:val="es-ES"/>
        </w:rPr>
        <w:t xml:space="preserve"> invitado a </w:t>
      </w:r>
      <w:r>
        <w:rPr>
          <w:rFonts w:cstheme="minorHAnsi"/>
          <w:lang w:val="es-ES"/>
        </w:rPr>
        <w:t>ser el</w:t>
      </w:r>
      <w:r w:rsidR="00AC1AFA">
        <w:rPr>
          <w:rFonts w:cstheme="minorHAnsi"/>
          <w:lang w:val="es-ES"/>
        </w:rPr>
        <w:t xml:space="preserve"> </w:t>
      </w:r>
      <w:r w:rsidR="006C5875">
        <w:rPr>
          <w:rFonts w:cstheme="minorHAnsi"/>
          <w:lang w:val="es-ES"/>
        </w:rPr>
        <w:t>comisari</w:t>
      </w:r>
      <w:r w:rsidR="00AC1AFA">
        <w:rPr>
          <w:rFonts w:cstheme="minorHAnsi"/>
          <w:lang w:val="es-ES"/>
        </w:rPr>
        <w:t>ad</w:t>
      </w:r>
      <w:r w:rsidR="006C5875">
        <w:rPr>
          <w:rFonts w:cstheme="minorHAnsi"/>
          <w:lang w:val="es-ES"/>
        </w:rPr>
        <w:t>o</w:t>
      </w:r>
      <w:r w:rsidR="006C5875" w:rsidRPr="0044737A">
        <w:rPr>
          <w:rFonts w:cstheme="minorHAnsi"/>
          <w:lang w:val="es-ES"/>
        </w:rPr>
        <w:t xml:space="preserve"> </w:t>
      </w:r>
      <w:r w:rsidR="0044737A" w:rsidRPr="0044737A">
        <w:rPr>
          <w:rFonts w:cstheme="minorHAnsi"/>
          <w:lang w:val="es-ES"/>
        </w:rPr>
        <w:t xml:space="preserve">general de la primera Bienal de </w:t>
      </w:r>
      <w:r w:rsidR="006C5875">
        <w:rPr>
          <w:rFonts w:cstheme="minorHAnsi"/>
          <w:lang w:val="es-ES"/>
        </w:rPr>
        <w:t>Rabat (2019)</w:t>
      </w:r>
      <w:r w:rsidRPr="00532D16">
        <w:t xml:space="preserve"> </w:t>
      </w:r>
      <w:r w:rsidRPr="00532D16">
        <w:rPr>
          <w:rFonts w:cstheme="minorHAnsi"/>
          <w:lang w:val="es-ES"/>
        </w:rPr>
        <w:t>por su experiencia multidisciplinaria</w:t>
      </w:r>
      <w:r w:rsidR="006C5875">
        <w:rPr>
          <w:rFonts w:cstheme="minorHAnsi"/>
          <w:lang w:val="es-ES"/>
        </w:rPr>
        <w:t xml:space="preserve">, </w:t>
      </w:r>
      <w:r>
        <w:rPr>
          <w:rFonts w:cstheme="minorHAnsi"/>
          <w:lang w:val="es-ES"/>
        </w:rPr>
        <w:t>en su calidad de</w:t>
      </w:r>
      <w:r w:rsidR="006C5875">
        <w:rPr>
          <w:rFonts w:cstheme="minorHAnsi"/>
          <w:lang w:val="es-ES"/>
        </w:rPr>
        <w:t xml:space="preserve"> director del</w:t>
      </w:r>
      <w:r w:rsidR="006C5875" w:rsidRPr="0044737A">
        <w:rPr>
          <w:rFonts w:cstheme="minorHAnsi"/>
          <w:lang w:val="es-ES"/>
        </w:rPr>
        <w:t xml:space="preserve"> Frac Centre-Val de Loire</w:t>
      </w:r>
      <w:r w:rsidR="0044737A" w:rsidRPr="0044737A">
        <w:rPr>
          <w:rFonts w:cstheme="minorHAnsi"/>
          <w:lang w:val="es-ES"/>
        </w:rPr>
        <w:t xml:space="preserve"> y como parte de un acuerdo de </w:t>
      </w:r>
      <w:r w:rsidR="00C86D21">
        <w:rPr>
          <w:rFonts w:cstheme="minorHAnsi"/>
          <w:lang w:val="es-ES"/>
        </w:rPr>
        <w:t>partenariado</w:t>
      </w:r>
      <w:r w:rsidR="0044737A" w:rsidRPr="0044737A">
        <w:rPr>
          <w:rFonts w:cstheme="minorHAnsi"/>
          <w:lang w:val="es-ES"/>
        </w:rPr>
        <w:t xml:space="preserve"> internacional entre la Fundación Nacional de </w:t>
      </w:r>
      <w:r w:rsidR="006C5875">
        <w:rPr>
          <w:rFonts w:cstheme="minorHAnsi"/>
          <w:lang w:val="es-ES"/>
        </w:rPr>
        <w:t xml:space="preserve">los </w:t>
      </w:r>
      <w:r w:rsidR="0044737A" w:rsidRPr="0044737A">
        <w:rPr>
          <w:rFonts w:cstheme="minorHAnsi"/>
          <w:lang w:val="es-ES"/>
        </w:rPr>
        <w:t>Museos de Marruecos y el Frac</w:t>
      </w:r>
      <w:r>
        <w:rPr>
          <w:rFonts w:cstheme="minorHAnsi"/>
          <w:lang w:val="es-ES"/>
        </w:rPr>
        <w:t xml:space="preserve">. </w:t>
      </w:r>
    </w:p>
    <w:p w14:paraId="1947F63F" w14:textId="77777777" w:rsidR="0044737A" w:rsidRPr="003A52F4" w:rsidRDefault="0044737A" w:rsidP="0044737A">
      <w:pPr>
        <w:rPr>
          <w:rFonts w:cstheme="minorHAnsi"/>
          <w:b/>
          <w:bCs/>
          <w:lang w:val="es-ES"/>
        </w:rPr>
      </w:pPr>
      <w:r w:rsidRPr="003A52F4">
        <w:rPr>
          <w:rFonts w:cstheme="minorHAnsi"/>
          <w:b/>
          <w:bCs/>
          <w:lang w:val="es-ES"/>
        </w:rPr>
        <w:t>LOS LUGARES DE LA BIENAL</w:t>
      </w:r>
    </w:p>
    <w:p w14:paraId="0FA59693" w14:textId="0E8680BC"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Museo Mohammed VI de Arte Moderno y Contemporáneo</w:t>
      </w:r>
    </w:p>
    <w:p w14:paraId="5E8E41CB" w14:textId="1854F3FC"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Museo de Historia y Civilizaciones</w:t>
      </w:r>
    </w:p>
    <w:p w14:paraId="127EF206" w14:textId="13591766"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 xml:space="preserve">Museo </w:t>
      </w:r>
      <w:proofErr w:type="spellStart"/>
      <w:r w:rsidRPr="00FE233D">
        <w:rPr>
          <w:rFonts w:cstheme="minorHAnsi"/>
          <w:lang w:val="es-ES"/>
        </w:rPr>
        <w:t>Oudayas</w:t>
      </w:r>
      <w:proofErr w:type="spellEnd"/>
    </w:p>
    <w:p w14:paraId="2B178B86" w14:textId="4784CA97"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 xml:space="preserve">Fuerte </w:t>
      </w:r>
      <w:proofErr w:type="spellStart"/>
      <w:r w:rsidRPr="00FE233D">
        <w:rPr>
          <w:rFonts w:cstheme="minorHAnsi"/>
          <w:lang w:val="es-ES"/>
        </w:rPr>
        <w:t>Rottembourg</w:t>
      </w:r>
      <w:proofErr w:type="spellEnd"/>
      <w:r w:rsidRPr="00FE233D">
        <w:rPr>
          <w:rFonts w:cstheme="minorHAnsi"/>
          <w:lang w:val="es-ES"/>
        </w:rPr>
        <w:t xml:space="preserve"> - Fuerte </w:t>
      </w:r>
      <w:proofErr w:type="spellStart"/>
      <w:r w:rsidRPr="00FE233D">
        <w:rPr>
          <w:rFonts w:cstheme="minorHAnsi"/>
          <w:lang w:val="es-ES"/>
        </w:rPr>
        <w:t>Hervé</w:t>
      </w:r>
      <w:proofErr w:type="spellEnd"/>
      <w:r w:rsidRPr="00FE233D">
        <w:rPr>
          <w:rFonts w:cstheme="minorHAnsi"/>
          <w:lang w:val="es-ES"/>
        </w:rPr>
        <w:t xml:space="preserve"> (</w:t>
      </w:r>
      <w:proofErr w:type="spellStart"/>
      <w:r w:rsidRPr="00FE233D">
        <w:rPr>
          <w:rFonts w:cstheme="minorHAnsi"/>
          <w:lang w:val="es-ES"/>
        </w:rPr>
        <w:t>Borj</w:t>
      </w:r>
      <w:proofErr w:type="spellEnd"/>
      <w:r w:rsidRPr="00FE233D">
        <w:rPr>
          <w:rFonts w:cstheme="minorHAnsi"/>
          <w:lang w:val="es-ES"/>
        </w:rPr>
        <w:t xml:space="preserve"> </w:t>
      </w:r>
      <w:proofErr w:type="spellStart"/>
      <w:r w:rsidRPr="00FE233D">
        <w:rPr>
          <w:rFonts w:cstheme="minorHAnsi"/>
          <w:lang w:val="es-ES"/>
        </w:rPr>
        <w:t>Lakbir</w:t>
      </w:r>
      <w:proofErr w:type="spellEnd"/>
      <w:r w:rsidRPr="00FE233D">
        <w:rPr>
          <w:rFonts w:cstheme="minorHAnsi"/>
          <w:lang w:val="es-ES"/>
        </w:rPr>
        <w:t>)</w:t>
      </w:r>
    </w:p>
    <w:p w14:paraId="41506820" w14:textId="0317403D" w:rsidR="00FE233D" w:rsidRPr="00FE233D" w:rsidRDefault="00FE233D" w:rsidP="00FE233D">
      <w:pPr>
        <w:pStyle w:val="Paragraphedeliste"/>
        <w:numPr>
          <w:ilvl w:val="0"/>
          <w:numId w:val="1"/>
        </w:numPr>
        <w:spacing w:line="240" w:lineRule="auto"/>
        <w:rPr>
          <w:rFonts w:cstheme="minorHAnsi"/>
          <w:lang w:val="es-ES"/>
        </w:rPr>
      </w:pPr>
      <w:proofErr w:type="spellStart"/>
      <w:r w:rsidRPr="00FE233D">
        <w:rPr>
          <w:rFonts w:cstheme="minorHAnsi"/>
          <w:lang w:val="es-ES"/>
        </w:rPr>
        <w:t>Espace</w:t>
      </w:r>
      <w:proofErr w:type="spellEnd"/>
      <w:r w:rsidRPr="00FE233D">
        <w:rPr>
          <w:rFonts w:cstheme="minorHAnsi"/>
          <w:lang w:val="es-ES"/>
        </w:rPr>
        <w:t xml:space="preserve"> </w:t>
      </w:r>
      <w:proofErr w:type="spellStart"/>
      <w:r w:rsidRPr="00FE233D">
        <w:rPr>
          <w:rFonts w:cstheme="minorHAnsi"/>
          <w:lang w:val="es-ES"/>
        </w:rPr>
        <w:t>Expressions</w:t>
      </w:r>
      <w:proofErr w:type="spellEnd"/>
      <w:r w:rsidRPr="00FE233D">
        <w:rPr>
          <w:rFonts w:cstheme="minorHAnsi"/>
          <w:lang w:val="es-ES"/>
        </w:rPr>
        <w:t xml:space="preserve"> CDG</w:t>
      </w:r>
    </w:p>
    <w:p w14:paraId="44B7624D" w14:textId="3B2A7548" w:rsidR="00FE233D" w:rsidRPr="00FE233D" w:rsidRDefault="00FE233D" w:rsidP="00FE233D">
      <w:pPr>
        <w:pStyle w:val="Paragraphedeliste"/>
        <w:numPr>
          <w:ilvl w:val="0"/>
          <w:numId w:val="1"/>
        </w:numPr>
        <w:spacing w:line="240" w:lineRule="auto"/>
        <w:rPr>
          <w:rFonts w:cstheme="minorHAnsi"/>
          <w:lang w:val="es-ES"/>
        </w:rPr>
      </w:pPr>
      <w:r>
        <w:rPr>
          <w:rFonts w:cstheme="minorHAnsi"/>
          <w:lang w:val="es-ES"/>
        </w:rPr>
        <w:t>Villa de las artes</w:t>
      </w:r>
    </w:p>
    <w:p w14:paraId="4A42F32C" w14:textId="6EC4B996"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 xml:space="preserve">Galería de arte de </w:t>
      </w:r>
      <w:proofErr w:type="spellStart"/>
      <w:r w:rsidRPr="00FE233D">
        <w:rPr>
          <w:rFonts w:cstheme="minorHAnsi"/>
          <w:lang w:val="es-ES"/>
        </w:rPr>
        <w:t>Crédit</w:t>
      </w:r>
      <w:proofErr w:type="spellEnd"/>
      <w:r w:rsidRPr="00FE233D">
        <w:rPr>
          <w:rFonts w:cstheme="minorHAnsi"/>
          <w:lang w:val="es-ES"/>
        </w:rPr>
        <w:t xml:space="preserve"> </w:t>
      </w:r>
      <w:proofErr w:type="spellStart"/>
      <w:r w:rsidRPr="00FE233D">
        <w:rPr>
          <w:rFonts w:cstheme="minorHAnsi"/>
          <w:lang w:val="es-ES"/>
        </w:rPr>
        <w:t>Agricole</w:t>
      </w:r>
      <w:proofErr w:type="spellEnd"/>
      <w:r w:rsidRPr="00FE233D">
        <w:rPr>
          <w:rFonts w:cstheme="minorHAnsi"/>
          <w:lang w:val="es-ES"/>
        </w:rPr>
        <w:t xml:space="preserve"> </w:t>
      </w:r>
      <w:r>
        <w:rPr>
          <w:rFonts w:cstheme="minorHAnsi"/>
          <w:lang w:val="es-ES"/>
        </w:rPr>
        <w:t>de Marruecos</w:t>
      </w:r>
    </w:p>
    <w:p w14:paraId="0577B89A" w14:textId="28FC363A"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 xml:space="preserve">Galería de arte </w:t>
      </w:r>
      <w:r>
        <w:rPr>
          <w:rFonts w:cstheme="minorHAnsi"/>
          <w:lang w:val="es-ES"/>
        </w:rPr>
        <w:t xml:space="preserve">de Banque </w:t>
      </w:r>
      <w:proofErr w:type="spellStart"/>
      <w:r>
        <w:rPr>
          <w:rFonts w:cstheme="minorHAnsi"/>
          <w:lang w:val="es-ES"/>
        </w:rPr>
        <w:t>Populaire</w:t>
      </w:r>
      <w:proofErr w:type="spellEnd"/>
    </w:p>
    <w:p w14:paraId="5CF1A8B6" w14:textId="35233805"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Biblioteca Nacional del Reino de Marruecos</w:t>
      </w:r>
    </w:p>
    <w:p w14:paraId="3DE233DF" w14:textId="055657B1"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Teatro Nacional Mohammed V</w:t>
      </w:r>
    </w:p>
    <w:p w14:paraId="6E541E25" w14:textId="2A1DA8B0" w:rsidR="00FE233D" w:rsidRPr="00FE233D" w:rsidRDefault="00FE233D" w:rsidP="00FE233D">
      <w:pPr>
        <w:pStyle w:val="Paragraphedeliste"/>
        <w:numPr>
          <w:ilvl w:val="0"/>
          <w:numId w:val="1"/>
        </w:numPr>
        <w:spacing w:line="240" w:lineRule="auto"/>
        <w:rPr>
          <w:rFonts w:cstheme="minorHAnsi"/>
          <w:lang w:val="es-ES"/>
        </w:rPr>
      </w:pPr>
      <w:r w:rsidRPr="00FE233D">
        <w:rPr>
          <w:rFonts w:cstheme="minorHAnsi"/>
          <w:lang w:val="es-ES"/>
        </w:rPr>
        <w:t>Parque Hassan II</w:t>
      </w:r>
    </w:p>
    <w:p w14:paraId="467B71EC" w14:textId="77777777" w:rsidR="006801D5" w:rsidRDefault="006801D5" w:rsidP="0044737A">
      <w:pPr>
        <w:rPr>
          <w:rFonts w:cstheme="minorHAnsi"/>
          <w:lang w:val="es-ES"/>
        </w:rPr>
      </w:pPr>
    </w:p>
    <w:p w14:paraId="73692B11" w14:textId="49BBD8DD" w:rsidR="0044737A" w:rsidRPr="003A52F4" w:rsidRDefault="0044737A" w:rsidP="0044737A">
      <w:pPr>
        <w:rPr>
          <w:rFonts w:cstheme="minorHAnsi"/>
          <w:b/>
          <w:bCs/>
          <w:lang w:val="es-ES"/>
        </w:rPr>
      </w:pPr>
      <w:r w:rsidRPr="003A52F4">
        <w:rPr>
          <w:rFonts w:cstheme="minorHAnsi"/>
          <w:b/>
          <w:bCs/>
          <w:lang w:val="es-ES"/>
        </w:rPr>
        <w:t>ESPACIOS ASOCIADOS CON LA BIENAL</w:t>
      </w:r>
    </w:p>
    <w:p w14:paraId="24A63379" w14:textId="77777777" w:rsidR="0044737A" w:rsidRPr="005164F7" w:rsidRDefault="0044737A" w:rsidP="005164F7">
      <w:pPr>
        <w:pStyle w:val="Paragraphedeliste"/>
        <w:numPr>
          <w:ilvl w:val="0"/>
          <w:numId w:val="2"/>
        </w:numPr>
        <w:spacing w:line="240" w:lineRule="auto"/>
        <w:rPr>
          <w:rFonts w:cstheme="minorHAnsi"/>
          <w:lang w:val="es-ES"/>
        </w:rPr>
      </w:pPr>
      <w:r w:rsidRPr="005164F7">
        <w:rPr>
          <w:rFonts w:cstheme="minorHAnsi"/>
          <w:lang w:val="es-ES"/>
        </w:rPr>
        <w:t>Galería en Off</w:t>
      </w:r>
    </w:p>
    <w:p w14:paraId="17116C05" w14:textId="77777777" w:rsidR="0044737A" w:rsidRPr="005164F7" w:rsidRDefault="0044737A" w:rsidP="005164F7">
      <w:pPr>
        <w:pStyle w:val="Paragraphedeliste"/>
        <w:numPr>
          <w:ilvl w:val="0"/>
          <w:numId w:val="2"/>
        </w:numPr>
        <w:spacing w:line="240" w:lineRule="auto"/>
        <w:rPr>
          <w:rFonts w:cstheme="minorHAnsi"/>
          <w:lang w:val="es-ES"/>
        </w:rPr>
      </w:pPr>
      <w:r w:rsidRPr="005164F7">
        <w:rPr>
          <w:rFonts w:cstheme="minorHAnsi"/>
          <w:lang w:val="es-ES"/>
        </w:rPr>
        <w:t xml:space="preserve">Galería </w:t>
      </w:r>
      <w:proofErr w:type="spellStart"/>
      <w:r w:rsidRPr="005164F7">
        <w:rPr>
          <w:rFonts w:cstheme="minorHAnsi"/>
          <w:lang w:val="es-ES"/>
        </w:rPr>
        <w:t>Kulte</w:t>
      </w:r>
      <w:proofErr w:type="spellEnd"/>
      <w:r w:rsidRPr="005164F7">
        <w:rPr>
          <w:rFonts w:cstheme="minorHAnsi"/>
          <w:lang w:val="es-ES"/>
        </w:rPr>
        <w:t xml:space="preserve"> y Ediciones</w:t>
      </w:r>
    </w:p>
    <w:p w14:paraId="1269C519" w14:textId="77777777" w:rsidR="0044737A" w:rsidRPr="005164F7" w:rsidRDefault="0044737A" w:rsidP="005164F7">
      <w:pPr>
        <w:pStyle w:val="Paragraphedeliste"/>
        <w:numPr>
          <w:ilvl w:val="0"/>
          <w:numId w:val="2"/>
        </w:numPr>
        <w:spacing w:line="240" w:lineRule="auto"/>
        <w:rPr>
          <w:rFonts w:cstheme="minorHAnsi"/>
          <w:lang w:val="es-ES"/>
        </w:rPr>
      </w:pPr>
      <w:r w:rsidRPr="005164F7">
        <w:rPr>
          <w:rFonts w:cstheme="minorHAnsi"/>
          <w:lang w:val="es-ES"/>
        </w:rPr>
        <w:t>The Cube - sala de arte independiente</w:t>
      </w:r>
    </w:p>
    <w:p w14:paraId="7EBB1C48" w14:textId="77777777" w:rsidR="0044737A" w:rsidRPr="005164F7" w:rsidRDefault="0044737A" w:rsidP="005164F7">
      <w:pPr>
        <w:pStyle w:val="Paragraphedeliste"/>
        <w:numPr>
          <w:ilvl w:val="0"/>
          <w:numId w:val="2"/>
        </w:numPr>
        <w:spacing w:line="240" w:lineRule="auto"/>
        <w:rPr>
          <w:rFonts w:cstheme="minorHAnsi"/>
          <w:lang w:val="es-ES"/>
        </w:rPr>
      </w:pPr>
      <w:r w:rsidRPr="005164F7">
        <w:rPr>
          <w:rFonts w:cstheme="minorHAnsi"/>
          <w:lang w:val="es-ES"/>
        </w:rPr>
        <w:t xml:space="preserve">Galería Fan </w:t>
      </w:r>
      <w:proofErr w:type="spellStart"/>
      <w:r w:rsidRPr="005164F7">
        <w:rPr>
          <w:rFonts w:cstheme="minorHAnsi"/>
          <w:lang w:val="es-ES"/>
        </w:rPr>
        <w:t>Dok</w:t>
      </w:r>
      <w:proofErr w:type="spellEnd"/>
    </w:p>
    <w:p w14:paraId="6B38EBF1" w14:textId="77777777" w:rsidR="0044737A" w:rsidRPr="005164F7" w:rsidRDefault="0044737A" w:rsidP="005164F7">
      <w:pPr>
        <w:pStyle w:val="Paragraphedeliste"/>
        <w:numPr>
          <w:ilvl w:val="0"/>
          <w:numId w:val="2"/>
        </w:numPr>
        <w:spacing w:line="240" w:lineRule="auto"/>
        <w:rPr>
          <w:rFonts w:cstheme="minorHAnsi"/>
          <w:lang w:val="es-ES"/>
        </w:rPr>
      </w:pPr>
      <w:r w:rsidRPr="005164F7">
        <w:rPr>
          <w:rFonts w:cstheme="minorHAnsi"/>
          <w:lang w:val="es-ES"/>
        </w:rPr>
        <w:t xml:space="preserve">Galería </w:t>
      </w:r>
      <w:proofErr w:type="spellStart"/>
      <w:r w:rsidRPr="005164F7">
        <w:rPr>
          <w:rFonts w:cstheme="minorHAnsi"/>
          <w:lang w:val="es-ES"/>
        </w:rPr>
        <w:t>Abla</w:t>
      </w:r>
      <w:proofErr w:type="spellEnd"/>
      <w:r w:rsidRPr="005164F7">
        <w:rPr>
          <w:rFonts w:cstheme="minorHAnsi"/>
          <w:lang w:val="es-ES"/>
        </w:rPr>
        <w:t xml:space="preserve"> </w:t>
      </w:r>
      <w:proofErr w:type="spellStart"/>
      <w:r w:rsidRPr="005164F7">
        <w:rPr>
          <w:rFonts w:cstheme="minorHAnsi"/>
          <w:lang w:val="es-ES"/>
        </w:rPr>
        <w:t>Ababou</w:t>
      </w:r>
      <w:proofErr w:type="spellEnd"/>
    </w:p>
    <w:p w14:paraId="01C06B13" w14:textId="77777777" w:rsidR="0044737A" w:rsidRPr="005164F7" w:rsidRDefault="0044737A" w:rsidP="005164F7">
      <w:pPr>
        <w:pStyle w:val="Paragraphedeliste"/>
        <w:numPr>
          <w:ilvl w:val="0"/>
          <w:numId w:val="2"/>
        </w:numPr>
        <w:spacing w:line="240" w:lineRule="auto"/>
        <w:rPr>
          <w:rFonts w:cstheme="minorHAnsi"/>
          <w:lang w:val="es-ES"/>
        </w:rPr>
      </w:pPr>
      <w:r w:rsidRPr="005164F7">
        <w:rPr>
          <w:rFonts w:cstheme="minorHAnsi"/>
          <w:lang w:val="es-ES"/>
        </w:rPr>
        <w:t xml:space="preserve">Galería </w:t>
      </w:r>
      <w:proofErr w:type="spellStart"/>
      <w:r w:rsidRPr="005164F7">
        <w:rPr>
          <w:rFonts w:cstheme="minorHAnsi"/>
          <w:lang w:val="es-ES"/>
        </w:rPr>
        <w:t>Fathiya</w:t>
      </w:r>
      <w:proofErr w:type="spellEnd"/>
      <w:r w:rsidRPr="005164F7">
        <w:rPr>
          <w:rFonts w:cstheme="minorHAnsi"/>
          <w:lang w:val="es-ES"/>
        </w:rPr>
        <w:t xml:space="preserve"> </w:t>
      </w:r>
      <w:proofErr w:type="spellStart"/>
      <w:r w:rsidRPr="005164F7">
        <w:rPr>
          <w:rFonts w:cstheme="minorHAnsi"/>
          <w:lang w:val="es-ES"/>
        </w:rPr>
        <w:t>Tahiri</w:t>
      </w:r>
      <w:proofErr w:type="spellEnd"/>
    </w:p>
    <w:p w14:paraId="02293F17" w14:textId="77777777" w:rsidR="00DA4E5B" w:rsidRDefault="00DA4E5B" w:rsidP="0044737A">
      <w:pPr>
        <w:rPr>
          <w:rFonts w:cstheme="minorHAnsi"/>
          <w:b/>
          <w:bCs/>
          <w:lang w:val="es-ES"/>
        </w:rPr>
      </w:pPr>
    </w:p>
    <w:p w14:paraId="0366046A" w14:textId="77777777" w:rsidR="0044737A" w:rsidRPr="001914F4" w:rsidRDefault="0044737A" w:rsidP="0044737A">
      <w:pPr>
        <w:rPr>
          <w:rFonts w:cstheme="minorHAnsi"/>
          <w:b/>
          <w:bCs/>
          <w:lang w:val="es-ES"/>
        </w:rPr>
      </w:pPr>
      <w:r w:rsidRPr="001914F4">
        <w:rPr>
          <w:rFonts w:cstheme="minorHAnsi"/>
          <w:b/>
          <w:bCs/>
          <w:lang w:val="es-ES"/>
        </w:rPr>
        <w:t>SOCIOS INSTITUCIONALES</w:t>
      </w:r>
    </w:p>
    <w:p w14:paraId="7BC40CAE" w14:textId="77777777" w:rsidR="0044737A" w:rsidRDefault="0044737A" w:rsidP="00532D16">
      <w:pPr>
        <w:jc w:val="both"/>
        <w:rPr>
          <w:rFonts w:cstheme="minorHAnsi"/>
          <w:lang w:val="es-ES"/>
        </w:rPr>
      </w:pPr>
      <w:r w:rsidRPr="0044737A">
        <w:rPr>
          <w:rFonts w:cstheme="minorHAnsi"/>
          <w:lang w:val="es-ES"/>
        </w:rPr>
        <w:t xml:space="preserve">Ministerio de </w:t>
      </w:r>
      <w:r w:rsidR="00C86D21">
        <w:rPr>
          <w:rFonts w:cstheme="minorHAnsi"/>
          <w:lang w:val="es-ES"/>
        </w:rPr>
        <w:t xml:space="preserve">la </w:t>
      </w:r>
      <w:r w:rsidRPr="0044737A">
        <w:rPr>
          <w:rFonts w:cstheme="minorHAnsi"/>
          <w:lang w:val="es-ES"/>
        </w:rPr>
        <w:t xml:space="preserve">Cultura y </w:t>
      </w:r>
      <w:r w:rsidR="00C86D21">
        <w:rPr>
          <w:rFonts w:cstheme="minorHAnsi"/>
          <w:lang w:val="es-ES"/>
        </w:rPr>
        <w:t xml:space="preserve">de la </w:t>
      </w:r>
      <w:r w:rsidRPr="0044737A">
        <w:rPr>
          <w:rFonts w:cstheme="minorHAnsi"/>
          <w:lang w:val="es-ES"/>
        </w:rPr>
        <w:t xml:space="preserve">Comunicación, </w:t>
      </w:r>
      <w:r>
        <w:rPr>
          <w:rFonts w:cstheme="minorHAnsi"/>
          <w:lang w:val="es-ES"/>
        </w:rPr>
        <w:t xml:space="preserve">la </w:t>
      </w:r>
      <w:r w:rsidRPr="0044737A">
        <w:rPr>
          <w:rFonts w:cstheme="minorHAnsi"/>
          <w:lang w:val="es-ES"/>
        </w:rPr>
        <w:t xml:space="preserve">Academia del Reino de Marruecos, Wilaya de Rabat-Salé-Kenitra, Agencia para el Desarrollo del Valle </w:t>
      </w:r>
      <w:r w:rsidR="00C86D21">
        <w:rPr>
          <w:rFonts w:cstheme="minorHAnsi"/>
          <w:lang w:val="es-ES"/>
        </w:rPr>
        <w:t xml:space="preserve">de </w:t>
      </w:r>
      <w:proofErr w:type="spellStart"/>
      <w:r w:rsidRPr="0044737A">
        <w:rPr>
          <w:rFonts w:cstheme="minorHAnsi"/>
          <w:lang w:val="es-ES"/>
        </w:rPr>
        <w:t>Bouregreg</w:t>
      </w:r>
      <w:proofErr w:type="spellEnd"/>
      <w:r w:rsidRPr="0044737A">
        <w:rPr>
          <w:rFonts w:cstheme="minorHAnsi"/>
          <w:lang w:val="es-ES"/>
        </w:rPr>
        <w:t xml:space="preserve">, Desarrollo Rabat, Cultura </w:t>
      </w:r>
      <w:proofErr w:type="spellStart"/>
      <w:r w:rsidRPr="0044737A">
        <w:rPr>
          <w:rFonts w:cstheme="minorHAnsi"/>
          <w:lang w:val="es-ES"/>
        </w:rPr>
        <w:t>Bouregreg</w:t>
      </w:r>
      <w:proofErr w:type="spellEnd"/>
      <w:r w:rsidRPr="0044737A">
        <w:rPr>
          <w:rFonts w:cstheme="minorHAnsi"/>
          <w:lang w:val="es-ES"/>
        </w:rPr>
        <w:t xml:space="preserve">, Instituto del Mundo Árabe, Fundación ONA, Fundación CDG , Servicio de Cooperación y </w:t>
      </w:r>
      <w:r w:rsidR="001914F4">
        <w:rPr>
          <w:rFonts w:cstheme="minorHAnsi"/>
          <w:lang w:val="es-ES"/>
        </w:rPr>
        <w:t xml:space="preserve">de </w:t>
      </w:r>
      <w:r w:rsidRPr="0044737A">
        <w:rPr>
          <w:rFonts w:cstheme="minorHAnsi"/>
          <w:lang w:val="es-ES"/>
        </w:rPr>
        <w:t>Acción Cultural de la Embajada de España, Institutos f</w:t>
      </w:r>
      <w:r w:rsidR="001914F4">
        <w:rPr>
          <w:rFonts w:cstheme="minorHAnsi"/>
          <w:lang w:val="es-ES"/>
        </w:rPr>
        <w:t xml:space="preserve">ranceses de Marruecos, Oficina </w:t>
      </w:r>
      <w:r w:rsidR="001914F4" w:rsidRPr="0044737A">
        <w:rPr>
          <w:rFonts w:cstheme="minorHAnsi"/>
          <w:lang w:val="es-ES"/>
        </w:rPr>
        <w:t>nacional</w:t>
      </w:r>
      <w:r w:rsidR="001914F4">
        <w:rPr>
          <w:rFonts w:cstheme="minorHAnsi"/>
          <w:lang w:val="es-ES"/>
        </w:rPr>
        <w:t xml:space="preserve"> de aeropuertos</w:t>
      </w:r>
      <w:r w:rsidRPr="0044737A">
        <w:rPr>
          <w:rFonts w:cstheme="minorHAnsi"/>
          <w:lang w:val="es-ES"/>
        </w:rPr>
        <w:t xml:space="preserve">, Royal Air </w:t>
      </w:r>
      <w:proofErr w:type="spellStart"/>
      <w:r w:rsidRPr="0044737A">
        <w:rPr>
          <w:rFonts w:cstheme="minorHAnsi"/>
          <w:lang w:val="es-ES"/>
        </w:rPr>
        <w:t>Maroc</w:t>
      </w:r>
      <w:proofErr w:type="spellEnd"/>
      <w:r w:rsidRPr="0044737A">
        <w:rPr>
          <w:rFonts w:cstheme="minorHAnsi"/>
          <w:lang w:val="es-ES"/>
        </w:rPr>
        <w:t>, Grupo Renault, Oficina de correos de Marruecos, Oficina</w:t>
      </w:r>
      <w:r w:rsidR="001914F4" w:rsidRPr="001914F4">
        <w:rPr>
          <w:rFonts w:cstheme="minorHAnsi"/>
          <w:lang w:val="es-ES"/>
        </w:rPr>
        <w:t xml:space="preserve"> </w:t>
      </w:r>
      <w:r w:rsidR="001914F4" w:rsidRPr="0044737A">
        <w:rPr>
          <w:rFonts w:cstheme="minorHAnsi"/>
          <w:lang w:val="es-ES"/>
        </w:rPr>
        <w:t>nacional</w:t>
      </w:r>
      <w:r w:rsidRPr="0044737A">
        <w:rPr>
          <w:rFonts w:cstheme="minorHAnsi"/>
          <w:lang w:val="es-ES"/>
        </w:rPr>
        <w:t xml:space="preserve"> de turismo</w:t>
      </w:r>
      <w:r w:rsidR="001914F4">
        <w:rPr>
          <w:rFonts w:cstheme="minorHAnsi"/>
          <w:lang w:val="es-ES"/>
        </w:rPr>
        <w:t>, Centro C</w:t>
      </w:r>
      <w:r w:rsidRPr="0044737A">
        <w:rPr>
          <w:rFonts w:cstheme="minorHAnsi"/>
          <w:lang w:val="es-ES"/>
        </w:rPr>
        <w:t>ine</w:t>
      </w:r>
      <w:r w:rsidR="001914F4">
        <w:rPr>
          <w:rFonts w:cstheme="minorHAnsi"/>
          <w:lang w:val="es-ES"/>
        </w:rPr>
        <w:t>matográfico M</w:t>
      </w:r>
      <w:r w:rsidRPr="0044737A">
        <w:rPr>
          <w:rFonts w:cstheme="minorHAnsi"/>
          <w:lang w:val="es-ES"/>
        </w:rPr>
        <w:t xml:space="preserve">arroquí, Cinemateca de Marruecos, Grupo </w:t>
      </w:r>
      <w:proofErr w:type="spellStart"/>
      <w:r w:rsidRPr="0044737A">
        <w:rPr>
          <w:rFonts w:cstheme="minorHAnsi"/>
          <w:lang w:val="es-ES"/>
        </w:rPr>
        <w:t>Crédit</w:t>
      </w:r>
      <w:proofErr w:type="spellEnd"/>
      <w:r w:rsidRPr="0044737A">
        <w:rPr>
          <w:rFonts w:cstheme="minorHAnsi"/>
          <w:lang w:val="es-ES"/>
        </w:rPr>
        <w:t xml:space="preserve"> </w:t>
      </w:r>
      <w:proofErr w:type="spellStart"/>
      <w:r w:rsidRPr="0044737A">
        <w:rPr>
          <w:rFonts w:cstheme="minorHAnsi"/>
          <w:lang w:val="es-ES"/>
        </w:rPr>
        <w:t>Agricole</w:t>
      </w:r>
      <w:proofErr w:type="spellEnd"/>
      <w:r w:rsidRPr="0044737A">
        <w:rPr>
          <w:rFonts w:cstheme="minorHAnsi"/>
          <w:lang w:val="es-ES"/>
        </w:rPr>
        <w:t xml:space="preserve"> de Marruecos, Consejo Regional de Turismo, Asociación Regional de la Industria Ho</w:t>
      </w:r>
      <w:r w:rsidR="001914F4">
        <w:rPr>
          <w:rFonts w:cstheme="minorHAnsi"/>
          <w:lang w:val="es-ES"/>
        </w:rPr>
        <w:t>s</w:t>
      </w:r>
      <w:r w:rsidRPr="0044737A">
        <w:rPr>
          <w:rFonts w:cstheme="minorHAnsi"/>
          <w:lang w:val="es-ES"/>
        </w:rPr>
        <w:t>telera.</w:t>
      </w:r>
    </w:p>
    <w:p w14:paraId="1242CA13" w14:textId="3C4096D8" w:rsidR="00532D16" w:rsidRPr="00532D16" w:rsidRDefault="00532D16" w:rsidP="00532D16">
      <w:pPr>
        <w:jc w:val="both"/>
        <w:rPr>
          <w:rFonts w:cstheme="minorHAnsi"/>
          <w:lang w:val="es-ES"/>
        </w:rPr>
      </w:pPr>
      <w:r w:rsidRPr="00532D16">
        <w:rPr>
          <w:rFonts w:cstheme="minorHAnsi"/>
          <w:lang w:val="es-ES"/>
        </w:rPr>
        <w:t xml:space="preserve">La Bienal agradece a las siguientes instituciones que han prestado obras: AIME - </w:t>
      </w:r>
      <w:proofErr w:type="spellStart"/>
      <w:r w:rsidRPr="00532D16">
        <w:rPr>
          <w:rFonts w:cstheme="minorHAnsi"/>
          <w:lang w:val="es-ES"/>
        </w:rPr>
        <w:t>Association</w:t>
      </w:r>
      <w:proofErr w:type="spellEnd"/>
      <w:r w:rsidRPr="00532D16">
        <w:rPr>
          <w:rFonts w:cstheme="minorHAnsi"/>
          <w:lang w:val="es-ES"/>
        </w:rPr>
        <w:t xml:space="preserve"> </w:t>
      </w:r>
      <w:proofErr w:type="spellStart"/>
      <w:r w:rsidRPr="00532D16">
        <w:rPr>
          <w:rFonts w:cstheme="minorHAnsi"/>
          <w:lang w:val="es-ES"/>
        </w:rPr>
        <w:t>d'Individus</w:t>
      </w:r>
      <w:proofErr w:type="spellEnd"/>
      <w:r w:rsidRPr="00532D16">
        <w:rPr>
          <w:rFonts w:cstheme="minorHAnsi"/>
          <w:lang w:val="es-ES"/>
        </w:rPr>
        <w:t xml:space="preserve"> en </w:t>
      </w:r>
      <w:proofErr w:type="spellStart"/>
      <w:r w:rsidRPr="00532D16">
        <w:rPr>
          <w:rFonts w:cstheme="minorHAnsi"/>
          <w:lang w:val="es-ES"/>
        </w:rPr>
        <w:t>Mouvement</w:t>
      </w:r>
      <w:proofErr w:type="spellEnd"/>
      <w:r w:rsidRPr="00532D16">
        <w:rPr>
          <w:rFonts w:cstheme="minorHAnsi"/>
          <w:lang w:val="es-ES"/>
        </w:rPr>
        <w:t xml:space="preserve"> </w:t>
      </w:r>
      <w:proofErr w:type="spellStart"/>
      <w:r w:rsidRPr="00532D16">
        <w:rPr>
          <w:rFonts w:cstheme="minorHAnsi"/>
          <w:lang w:val="es-ES"/>
        </w:rPr>
        <w:t>Engagés</w:t>
      </w:r>
      <w:proofErr w:type="spellEnd"/>
      <w:r w:rsidRPr="00532D16">
        <w:rPr>
          <w:rFonts w:cstheme="minorHAnsi"/>
          <w:lang w:val="es-ES"/>
        </w:rPr>
        <w:t xml:space="preserve">, Centre </w:t>
      </w:r>
      <w:proofErr w:type="spellStart"/>
      <w:r w:rsidRPr="00532D16">
        <w:rPr>
          <w:rFonts w:cstheme="minorHAnsi"/>
          <w:lang w:val="es-ES"/>
        </w:rPr>
        <w:t>Pompidou</w:t>
      </w:r>
      <w:proofErr w:type="spellEnd"/>
      <w:r w:rsidRPr="00532D16">
        <w:rPr>
          <w:rFonts w:cstheme="minorHAnsi"/>
          <w:lang w:val="es-ES"/>
        </w:rPr>
        <w:t xml:space="preserve">, CNAP, </w:t>
      </w:r>
      <w:proofErr w:type="spellStart"/>
      <w:r w:rsidRPr="00532D16">
        <w:rPr>
          <w:rFonts w:cstheme="minorHAnsi"/>
          <w:lang w:val="es-ES"/>
        </w:rPr>
        <w:t>Collection</w:t>
      </w:r>
      <w:proofErr w:type="spellEnd"/>
      <w:r w:rsidRPr="00532D16">
        <w:rPr>
          <w:rFonts w:cstheme="minorHAnsi"/>
          <w:lang w:val="es-ES"/>
        </w:rPr>
        <w:t xml:space="preserve"> </w:t>
      </w:r>
      <w:proofErr w:type="spellStart"/>
      <w:r w:rsidRPr="00532D16">
        <w:rPr>
          <w:rFonts w:cstheme="minorHAnsi"/>
          <w:lang w:val="es-ES"/>
        </w:rPr>
        <w:t>Privée</w:t>
      </w:r>
      <w:proofErr w:type="spellEnd"/>
      <w:r w:rsidRPr="00532D16">
        <w:rPr>
          <w:rFonts w:cstheme="minorHAnsi"/>
          <w:lang w:val="es-ES"/>
        </w:rPr>
        <w:t xml:space="preserve"> </w:t>
      </w:r>
      <w:proofErr w:type="spellStart"/>
      <w:r w:rsidRPr="00532D16">
        <w:rPr>
          <w:rFonts w:cstheme="minorHAnsi"/>
          <w:lang w:val="es-ES"/>
        </w:rPr>
        <w:t>Pauline</w:t>
      </w:r>
      <w:proofErr w:type="spellEnd"/>
      <w:r w:rsidRPr="00532D16">
        <w:rPr>
          <w:rFonts w:cstheme="minorHAnsi"/>
          <w:lang w:val="es-ES"/>
        </w:rPr>
        <w:t xml:space="preserve"> de </w:t>
      </w:r>
      <w:proofErr w:type="spellStart"/>
      <w:r w:rsidRPr="00532D16">
        <w:rPr>
          <w:rFonts w:cstheme="minorHAnsi"/>
          <w:lang w:val="es-ES"/>
        </w:rPr>
        <w:t>Mazière</w:t>
      </w:r>
      <w:proofErr w:type="spellEnd"/>
      <w:r w:rsidRPr="00532D16">
        <w:rPr>
          <w:rFonts w:cstheme="minorHAnsi"/>
          <w:lang w:val="es-ES"/>
        </w:rPr>
        <w:t xml:space="preserve">, D. Colección </w:t>
      </w:r>
      <w:proofErr w:type="spellStart"/>
      <w:r w:rsidRPr="00532D16">
        <w:rPr>
          <w:rFonts w:cstheme="minorHAnsi"/>
          <w:lang w:val="es-ES"/>
        </w:rPr>
        <w:t>Daskalopoulos</w:t>
      </w:r>
      <w:proofErr w:type="spellEnd"/>
      <w:r w:rsidRPr="00532D16">
        <w:rPr>
          <w:rFonts w:cstheme="minorHAnsi"/>
          <w:lang w:val="es-ES"/>
        </w:rPr>
        <w:t xml:space="preserve">, Frac Centre-Val de Loire, Frac CAPA, </w:t>
      </w:r>
      <w:proofErr w:type="spellStart"/>
      <w:r w:rsidRPr="00532D16">
        <w:rPr>
          <w:rFonts w:cstheme="minorHAnsi"/>
          <w:lang w:val="es-ES"/>
        </w:rPr>
        <w:t>Institut</w:t>
      </w:r>
      <w:proofErr w:type="spellEnd"/>
      <w:r w:rsidRPr="00532D16">
        <w:rPr>
          <w:rFonts w:cstheme="minorHAnsi"/>
          <w:lang w:val="es-ES"/>
        </w:rPr>
        <w:t xml:space="preserve"> du Monde </w:t>
      </w:r>
      <w:proofErr w:type="spellStart"/>
      <w:r w:rsidRPr="00532D16">
        <w:rPr>
          <w:rFonts w:cstheme="minorHAnsi"/>
          <w:lang w:val="es-ES"/>
        </w:rPr>
        <w:t>Arabe</w:t>
      </w:r>
      <w:proofErr w:type="spellEnd"/>
      <w:r w:rsidRPr="00532D16">
        <w:rPr>
          <w:rFonts w:cstheme="minorHAnsi"/>
          <w:lang w:val="es-ES"/>
        </w:rPr>
        <w:t xml:space="preserve">, Galería Marianne </w:t>
      </w:r>
      <w:proofErr w:type="spellStart"/>
      <w:r w:rsidRPr="00532D16">
        <w:rPr>
          <w:rFonts w:cstheme="minorHAnsi"/>
          <w:lang w:val="es-ES"/>
        </w:rPr>
        <w:t>Boesky</w:t>
      </w:r>
      <w:proofErr w:type="spellEnd"/>
      <w:r w:rsidRPr="00532D16">
        <w:rPr>
          <w:rFonts w:cstheme="minorHAnsi"/>
          <w:lang w:val="es-ES"/>
        </w:rPr>
        <w:t xml:space="preserve">, Galería Max Meyer, Museo de Arqueología de Rabat, Post AG, Fundación </w:t>
      </w:r>
      <w:proofErr w:type="spellStart"/>
      <w:r w:rsidRPr="00532D16">
        <w:rPr>
          <w:rFonts w:cstheme="minorHAnsi"/>
          <w:lang w:val="es-ES"/>
        </w:rPr>
        <w:t>Shoman</w:t>
      </w:r>
      <w:proofErr w:type="spellEnd"/>
      <w:r w:rsidRPr="00532D16">
        <w:rPr>
          <w:rFonts w:cstheme="minorHAnsi"/>
          <w:lang w:val="es-ES"/>
        </w:rPr>
        <w:t xml:space="preserve"> - </w:t>
      </w:r>
      <w:proofErr w:type="spellStart"/>
      <w:r w:rsidRPr="00532D16">
        <w:rPr>
          <w:rFonts w:cstheme="minorHAnsi"/>
          <w:lang w:val="es-ES"/>
        </w:rPr>
        <w:t>Darat</w:t>
      </w:r>
      <w:proofErr w:type="spellEnd"/>
      <w:r w:rsidRPr="00532D16">
        <w:rPr>
          <w:rFonts w:cstheme="minorHAnsi"/>
          <w:lang w:val="es-ES"/>
        </w:rPr>
        <w:t xml:space="preserve"> al </w:t>
      </w:r>
      <w:proofErr w:type="spellStart"/>
      <w:r w:rsidRPr="00532D16">
        <w:rPr>
          <w:rFonts w:cstheme="minorHAnsi"/>
          <w:lang w:val="es-ES"/>
        </w:rPr>
        <w:t>Funun</w:t>
      </w:r>
      <w:proofErr w:type="spellEnd"/>
      <w:r w:rsidRPr="00532D16">
        <w:rPr>
          <w:rFonts w:cstheme="minorHAnsi"/>
          <w:lang w:val="es-ES"/>
        </w:rPr>
        <w:t>, SNRT, Galería White Cube y los estudios de los artistas.</w:t>
      </w:r>
    </w:p>
    <w:p w14:paraId="2B276C8F" w14:textId="1BF61B93" w:rsidR="001914F4" w:rsidRPr="00DA4E5B" w:rsidRDefault="001914F4" w:rsidP="00532D16">
      <w:pPr>
        <w:rPr>
          <w:rFonts w:cstheme="minorHAnsi"/>
          <w:lang w:val="es-ES"/>
        </w:rPr>
      </w:pPr>
    </w:p>
    <w:sectPr w:rsidR="001914F4" w:rsidRPr="00DA4E5B">
      <w:head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86B1D" w14:textId="77777777" w:rsidR="000F0884" w:rsidRDefault="000F0884" w:rsidP="0044782E">
      <w:pPr>
        <w:spacing w:after="0" w:line="240" w:lineRule="auto"/>
      </w:pPr>
      <w:r>
        <w:separator/>
      </w:r>
    </w:p>
  </w:endnote>
  <w:endnote w:type="continuationSeparator" w:id="0">
    <w:p w14:paraId="56D2DCD5" w14:textId="77777777" w:rsidR="000F0884" w:rsidRDefault="000F0884" w:rsidP="0044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7CF2A" w14:textId="77777777" w:rsidR="000F0884" w:rsidRDefault="000F0884" w:rsidP="0044782E">
      <w:pPr>
        <w:spacing w:after="0" w:line="240" w:lineRule="auto"/>
      </w:pPr>
      <w:r>
        <w:separator/>
      </w:r>
    </w:p>
  </w:footnote>
  <w:footnote w:type="continuationSeparator" w:id="0">
    <w:p w14:paraId="2A9F54F8" w14:textId="77777777" w:rsidR="000F0884" w:rsidRDefault="000F0884" w:rsidP="004478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6205A" w14:textId="3C7E5C44" w:rsidR="0044782E" w:rsidRDefault="0044782E" w:rsidP="0044782E">
    <w:pPr>
      <w:pStyle w:val="En-tte"/>
      <w:jc w:val="right"/>
    </w:pPr>
    <w:r>
      <w:rPr>
        <w:noProof/>
        <w:lang w:eastAsia="fr-FR"/>
      </w:rPr>
      <w:drawing>
        <wp:inline distT="0" distB="0" distL="0" distR="0" wp14:anchorId="39B50225" wp14:editId="6BD622E0">
          <wp:extent cx="1339408" cy="7808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owQuality.PNG"/>
                  <pic:cNvPicPr/>
                </pic:nvPicPr>
                <pic:blipFill>
                  <a:blip r:embed="rId1">
                    <a:extLst>
                      <a:ext uri="{28A0092B-C50C-407E-A947-70E740481C1C}">
                        <a14:useLocalDpi xmlns:a14="http://schemas.microsoft.com/office/drawing/2010/main" val="0"/>
                      </a:ext>
                    </a:extLst>
                  </a:blip>
                  <a:stretch>
                    <a:fillRect/>
                  </a:stretch>
                </pic:blipFill>
                <pic:spPr>
                  <a:xfrm>
                    <a:off x="0" y="0"/>
                    <a:ext cx="1368152" cy="797604"/>
                  </a:xfrm>
                  <a:prstGeom prst="rect">
                    <a:avLst/>
                  </a:prstGeom>
                </pic:spPr>
              </pic:pic>
            </a:graphicData>
          </a:graphic>
        </wp:inline>
      </w:drawing>
    </w:r>
  </w:p>
  <w:p w14:paraId="56A67C63" w14:textId="77777777" w:rsidR="00E22D95" w:rsidRDefault="00E22D95" w:rsidP="0044782E">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C5A55"/>
    <w:multiLevelType w:val="hybridMultilevel"/>
    <w:tmpl w:val="8436ADB0"/>
    <w:lvl w:ilvl="0" w:tplc="D55E114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4B1C55"/>
    <w:multiLevelType w:val="hybridMultilevel"/>
    <w:tmpl w:val="21422834"/>
    <w:lvl w:ilvl="0" w:tplc="D55E1148">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C83"/>
    <w:rsid w:val="000342F1"/>
    <w:rsid w:val="0009798B"/>
    <w:rsid w:val="000F0884"/>
    <w:rsid w:val="00155FF5"/>
    <w:rsid w:val="0017182E"/>
    <w:rsid w:val="001914F4"/>
    <w:rsid w:val="001D695F"/>
    <w:rsid w:val="0020369D"/>
    <w:rsid w:val="00205F13"/>
    <w:rsid w:val="00232DB1"/>
    <w:rsid w:val="003A04C7"/>
    <w:rsid w:val="003A52F4"/>
    <w:rsid w:val="003E4045"/>
    <w:rsid w:val="00423338"/>
    <w:rsid w:val="0044737A"/>
    <w:rsid w:val="0044782E"/>
    <w:rsid w:val="004602C1"/>
    <w:rsid w:val="005164F7"/>
    <w:rsid w:val="005327AF"/>
    <w:rsid w:val="00532D16"/>
    <w:rsid w:val="00536DFB"/>
    <w:rsid w:val="00564AFF"/>
    <w:rsid w:val="0056607A"/>
    <w:rsid w:val="0057470D"/>
    <w:rsid w:val="00576B0F"/>
    <w:rsid w:val="005A1E22"/>
    <w:rsid w:val="005D7298"/>
    <w:rsid w:val="00602CFE"/>
    <w:rsid w:val="00645304"/>
    <w:rsid w:val="006801D5"/>
    <w:rsid w:val="00684DB1"/>
    <w:rsid w:val="00692EB8"/>
    <w:rsid w:val="006A623E"/>
    <w:rsid w:val="006C5875"/>
    <w:rsid w:val="0073158F"/>
    <w:rsid w:val="00770CF6"/>
    <w:rsid w:val="007C6EAD"/>
    <w:rsid w:val="007E31C3"/>
    <w:rsid w:val="00816563"/>
    <w:rsid w:val="00827C0C"/>
    <w:rsid w:val="00851256"/>
    <w:rsid w:val="00886B87"/>
    <w:rsid w:val="00890EA5"/>
    <w:rsid w:val="008D40FF"/>
    <w:rsid w:val="00906341"/>
    <w:rsid w:val="0096632F"/>
    <w:rsid w:val="009860AC"/>
    <w:rsid w:val="009D5C83"/>
    <w:rsid w:val="009E41AD"/>
    <w:rsid w:val="00A02BFE"/>
    <w:rsid w:val="00A17BEF"/>
    <w:rsid w:val="00AA1DB0"/>
    <w:rsid w:val="00AC1AFA"/>
    <w:rsid w:val="00B1080C"/>
    <w:rsid w:val="00BC79AD"/>
    <w:rsid w:val="00C80147"/>
    <w:rsid w:val="00C86D21"/>
    <w:rsid w:val="00CC50FC"/>
    <w:rsid w:val="00D20508"/>
    <w:rsid w:val="00D51287"/>
    <w:rsid w:val="00D647DF"/>
    <w:rsid w:val="00DA4E5B"/>
    <w:rsid w:val="00DF267C"/>
    <w:rsid w:val="00E01CC7"/>
    <w:rsid w:val="00E22D95"/>
    <w:rsid w:val="00E43055"/>
    <w:rsid w:val="00E50E61"/>
    <w:rsid w:val="00E515A0"/>
    <w:rsid w:val="00EF0317"/>
    <w:rsid w:val="00F345D4"/>
    <w:rsid w:val="00F37E8B"/>
    <w:rsid w:val="00FE23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7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782E"/>
    <w:pPr>
      <w:tabs>
        <w:tab w:val="center" w:pos="4680"/>
        <w:tab w:val="right" w:pos="9360"/>
      </w:tabs>
      <w:spacing w:after="0" w:line="240" w:lineRule="auto"/>
    </w:pPr>
  </w:style>
  <w:style w:type="character" w:customStyle="1" w:styleId="En-tteCar">
    <w:name w:val="En-tête Car"/>
    <w:basedOn w:val="Policepardfaut"/>
    <w:link w:val="En-tte"/>
    <w:uiPriority w:val="99"/>
    <w:rsid w:val="0044782E"/>
  </w:style>
  <w:style w:type="paragraph" w:styleId="Pieddepage">
    <w:name w:val="footer"/>
    <w:basedOn w:val="Normal"/>
    <w:link w:val="PieddepageCar"/>
    <w:uiPriority w:val="99"/>
    <w:unhideWhenUsed/>
    <w:rsid w:val="0044782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4782E"/>
  </w:style>
  <w:style w:type="paragraph" w:styleId="Paragraphedeliste">
    <w:name w:val="List Paragraph"/>
    <w:basedOn w:val="Normal"/>
    <w:uiPriority w:val="34"/>
    <w:qFormat/>
    <w:rsid w:val="005164F7"/>
    <w:pPr>
      <w:ind w:left="720"/>
      <w:contextualSpacing/>
    </w:pPr>
  </w:style>
  <w:style w:type="paragraph" w:styleId="Textedebulles">
    <w:name w:val="Balloon Text"/>
    <w:basedOn w:val="Normal"/>
    <w:link w:val="TextedebullesCar"/>
    <w:uiPriority w:val="99"/>
    <w:semiHidden/>
    <w:unhideWhenUsed/>
    <w:rsid w:val="001718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18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782E"/>
    <w:pPr>
      <w:tabs>
        <w:tab w:val="center" w:pos="4680"/>
        <w:tab w:val="right" w:pos="9360"/>
      </w:tabs>
      <w:spacing w:after="0" w:line="240" w:lineRule="auto"/>
    </w:pPr>
  </w:style>
  <w:style w:type="character" w:customStyle="1" w:styleId="En-tteCar">
    <w:name w:val="En-tête Car"/>
    <w:basedOn w:val="Policepardfaut"/>
    <w:link w:val="En-tte"/>
    <w:uiPriority w:val="99"/>
    <w:rsid w:val="0044782E"/>
  </w:style>
  <w:style w:type="paragraph" w:styleId="Pieddepage">
    <w:name w:val="footer"/>
    <w:basedOn w:val="Normal"/>
    <w:link w:val="PieddepageCar"/>
    <w:uiPriority w:val="99"/>
    <w:unhideWhenUsed/>
    <w:rsid w:val="0044782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4782E"/>
  </w:style>
  <w:style w:type="paragraph" w:styleId="Paragraphedeliste">
    <w:name w:val="List Paragraph"/>
    <w:basedOn w:val="Normal"/>
    <w:uiPriority w:val="34"/>
    <w:qFormat/>
    <w:rsid w:val="005164F7"/>
    <w:pPr>
      <w:ind w:left="720"/>
      <w:contextualSpacing/>
    </w:pPr>
  </w:style>
  <w:style w:type="paragraph" w:styleId="Textedebulles">
    <w:name w:val="Balloon Text"/>
    <w:basedOn w:val="Normal"/>
    <w:link w:val="TextedebullesCar"/>
    <w:uiPriority w:val="99"/>
    <w:semiHidden/>
    <w:unhideWhenUsed/>
    <w:rsid w:val="001718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18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74AFD-E63A-4BDC-8415-BA0652BE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8</Pages>
  <Words>2202</Words>
  <Characters>12117</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Bouyed</Company>
  <LinksUpToDate>false</LinksUpToDate>
  <CharactersWithSpaces>14291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Mounir</dc:creator>
  <cp:keywords/>
  <dc:description/>
  <cp:lastModifiedBy>hp-4</cp:lastModifiedBy>
  <cp:revision>20</cp:revision>
  <cp:lastPrinted>2019-08-23T10:21:00Z</cp:lastPrinted>
  <dcterms:created xsi:type="dcterms:W3CDTF">2019-08-09T17:45:00Z</dcterms:created>
  <dcterms:modified xsi:type="dcterms:W3CDTF">2019-09-09T11:41:00Z</dcterms:modified>
</cp:coreProperties>
</file>