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0B796" w14:textId="77777777" w:rsidR="00A714A3" w:rsidRDefault="00A714A3" w:rsidP="00B81019">
      <w:pPr>
        <w:spacing w:after="0" w:line="276" w:lineRule="auto"/>
        <w:jc w:val="center"/>
        <w:rPr>
          <w:rFonts w:ascii="Calibri" w:hAnsi="Calibri" w:cs="Calibri"/>
          <w:b/>
          <w:bCs/>
          <w:sz w:val="28"/>
          <w:szCs w:val="28"/>
          <w:lang w:val="fr-FR"/>
        </w:rPr>
      </w:pPr>
    </w:p>
    <w:p w14:paraId="76F0025B" w14:textId="77777777" w:rsidR="00BC78BE" w:rsidRPr="00B81019" w:rsidRDefault="00BC78BE" w:rsidP="00B81019">
      <w:pPr>
        <w:spacing w:after="0" w:line="276" w:lineRule="auto"/>
        <w:jc w:val="center"/>
        <w:rPr>
          <w:rFonts w:ascii="Calibri" w:hAnsi="Calibri" w:cs="Calibri"/>
          <w:b/>
          <w:bCs/>
          <w:sz w:val="28"/>
          <w:szCs w:val="28"/>
          <w:lang w:val="fr-FR"/>
        </w:rPr>
      </w:pPr>
      <w:r w:rsidRPr="00B81019">
        <w:rPr>
          <w:rFonts w:ascii="Calibri" w:hAnsi="Calibri" w:cs="Calibri"/>
          <w:b/>
          <w:bCs/>
          <w:sz w:val="28"/>
          <w:szCs w:val="28"/>
          <w:lang w:val="fr-FR"/>
        </w:rPr>
        <w:t>Rabat présente sa première Biennale d’art</w:t>
      </w:r>
    </w:p>
    <w:p w14:paraId="7097497A" w14:textId="77777777" w:rsidR="00BC78BE" w:rsidRPr="00B81019" w:rsidRDefault="00BC78BE" w:rsidP="000C300F">
      <w:pPr>
        <w:spacing w:after="0" w:line="276" w:lineRule="auto"/>
        <w:jc w:val="center"/>
        <w:rPr>
          <w:rFonts w:ascii="Calibri" w:eastAsia="Times New Roman" w:hAnsi="Calibri" w:cs="Calibri"/>
          <w:b/>
          <w:bCs/>
          <w:i/>
          <w:iCs/>
          <w:color w:val="000000"/>
          <w:sz w:val="28"/>
          <w:szCs w:val="28"/>
          <w:lang w:val="fr-FR" w:eastAsia="en-GB"/>
        </w:rPr>
      </w:pPr>
      <w:r w:rsidRPr="00B81019">
        <w:rPr>
          <w:rFonts w:ascii="Calibri" w:eastAsia="Times New Roman" w:hAnsi="Calibri" w:cs="Calibri"/>
          <w:b/>
          <w:bCs/>
          <w:i/>
          <w:iCs/>
          <w:color w:val="000000"/>
          <w:sz w:val="28"/>
          <w:szCs w:val="28"/>
          <w:lang w:val="fr-FR" w:eastAsia="en-GB"/>
        </w:rPr>
        <w:t xml:space="preserve">« Un </w:t>
      </w:r>
      <w:r w:rsidR="00CA0D5B" w:rsidRPr="00B81019">
        <w:rPr>
          <w:rFonts w:ascii="Calibri" w:eastAsia="Times New Roman" w:hAnsi="Calibri" w:cs="Calibri"/>
          <w:b/>
          <w:bCs/>
          <w:i/>
          <w:iCs/>
          <w:color w:val="000000"/>
          <w:sz w:val="28"/>
          <w:szCs w:val="28"/>
          <w:lang w:val="fr-FR" w:eastAsia="en-GB"/>
        </w:rPr>
        <w:t>i</w:t>
      </w:r>
      <w:r w:rsidRPr="00B81019">
        <w:rPr>
          <w:rFonts w:ascii="Calibri" w:eastAsia="Times New Roman" w:hAnsi="Calibri" w:cs="Calibri"/>
          <w:b/>
          <w:bCs/>
          <w:i/>
          <w:iCs/>
          <w:color w:val="000000"/>
          <w:sz w:val="28"/>
          <w:szCs w:val="28"/>
          <w:lang w:val="fr-FR" w:eastAsia="en-GB"/>
        </w:rPr>
        <w:t xml:space="preserve">nstant </w:t>
      </w:r>
      <w:r w:rsidR="00CA0D5B" w:rsidRPr="00B81019">
        <w:rPr>
          <w:rFonts w:ascii="Calibri" w:eastAsia="Times New Roman" w:hAnsi="Calibri" w:cs="Calibri"/>
          <w:b/>
          <w:bCs/>
          <w:i/>
          <w:iCs/>
          <w:color w:val="000000"/>
          <w:sz w:val="28"/>
          <w:szCs w:val="28"/>
          <w:lang w:val="fr-FR" w:eastAsia="en-GB"/>
        </w:rPr>
        <w:t>a</w:t>
      </w:r>
      <w:r w:rsidRPr="00B81019">
        <w:rPr>
          <w:rFonts w:ascii="Calibri" w:eastAsia="Times New Roman" w:hAnsi="Calibri" w:cs="Calibri"/>
          <w:b/>
          <w:bCs/>
          <w:i/>
          <w:iCs/>
          <w:color w:val="000000"/>
          <w:sz w:val="28"/>
          <w:szCs w:val="28"/>
          <w:lang w:val="fr-FR" w:eastAsia="en-GB"/>
        </w:rPr>
        <w:t xml:space="preserve">vant </w:t>
      </w:r>
      <w:r w:rsidR="00CA0D5B" w:rsidRPr="00B81019">
        <w:rPr>
          <w:rFonts w:ascii="Calibri" w:eastAsia="Times New Roman" w:hAnsi="Calibri" w:cs="Calibri"/>
          <w:b/>
          <w:bCs/>
          <w:i/>
          <w:iCs/>
          <w:color w:val="000000"/>
          <w:sz w:val="28"/>
          <w:szCs w:val="28"/>
          <w:lang w:val="fr-FR" w:eastAsia="en-GB"/>
        </w:rPr>
        <w:t>l</w:t>
      </w:r>
      <w:r w:rsidRPr="00B81019">
        <w:rPr>
          <w:rFonts w:ascii="Calibri" w:eastAsia="Times New Roman" w:hAnsi="Calibri" w:cs="Calibri"/>
          <w:b/>
          <w:bCs/>
          <w:i/>
          <w:iCs/>
          <w:color w:val="000000"/>
          <w:sz w:val="28"/>
          <w:szCs w:val="28"/>
          <w:lang w:val="fr-FR" w:eastAsia="en-GB"/>
        </w:rPr>
        <w:t xml:space="preserve">e </w:t>
      </w:r>
      <w:r w:rsidR="00CA0D5B" w:rsidRPr="00B81019">
        <w:rPr>
          <w:rFonts w:ascii="Calibri" w:eastAsia="Times New Roman" w:hAnsi="Calibri" w:cs="Calibri"/>
          <w:b/>
          <w:bCs/>
          <w:i/>
          <w:iCs/>
          <w:color w:val="000000"/>
          <w:sz w:val="28"/>
          <w:szCs w:val="28"/>
          <w:lang w:val="fr-FR" w:eastAsia="en-GB"/>
        </w:rPr>
        <w:t>m</w:t>
      </w:r>
      <w:r w:rsidRPr="00B81019">
        <w:rPr>
          <w:rFonts w:ascii="Calibri" w:eastAsia="Times New Roman" w:hAnsi="Calibri" w:cs="Calibri"/>
          <w:b/>
          <w:bCs/>
          <w:i/>
          <w:iCs/>
          <w:color w:val="000000"/>
          <w:sz w:val="28"/>
          <w:szCs w:val="28"/>
          <w:lang w:val="fr-FR" w:eastAsia="en-GB"/>
        </w:rPr>
        <w:t>onde »</w:t>
      </w:r>
    </w:p>
    <w:p w14:paraId="76EAC73A" w14:textId="77777777" w:rsidR="000C300F" w:rsidRPr="00B81019" w:rsidRDefault="000C300F" w:rsidP="000C300F">
      <w:pPr>
        <w:spacing w:after="0" w:line="276" w:lineRule="auto"/>
        <w:jc w:val="center"/>
        <w:rPr>
          <w:rFonts w:ascii="Calibri" w:eastAsia="Times New Roman" w:hAnsi="Calibri" w:cs="Calibri"/>
          <w:color w:val="000000"/>
          <w:sz w:val="16"/>
          <w:szCs w:val="16"/>
          <w:lang w:val="fr-FR" w:eastAsia="en-GB"/>
        </w:rPr>
      </w:pPr>
    </w:p>
    <w:p w14:paraId="27E9EA4B" w14:textId="77777777" w:rsidR="000C300F" w:rsidRPr="000C300F" w:rsidRDefault="000C300F" w:rsidP="000C300F">
      <w:pPr>
        <w:spacing w:after="0" w:line="276" w:lineRule="auto"/>
        <w:jc w:val="center"/>
        <w:rPr>
          <w:rFonts w:ascii="Calibri" w:hAnsi="Calibri" w:cs="Calibri"/>
          <w:sz w:val="24"/>
          <w:szCs w:val="24"/>
          <w:lang w:val="fr-FR"/>
        </w:rPr>
      </w:pPr>
      <w:r w:rsidRPr="000C300F">
        <w:rPr>
          <w:rFonts w:ascii="Calibri" w:hAnsi="Calibri" w:cs="Calibri"/>
          <w:sz w:val="24"/>
          <w:szCs w:val="24"/>
          <w:lang w:val="fr-FR"/>
        </w:rPr>
        <w:t>Vernissage le 24 septembre 2019</w:t>
      </w:r>
    </w:p>
    <w:p w14:paraId="53CDFA37" w14:textId="52FD178E" w:rsidR="00BC78BE" w:rsidRPr="000C300F" w:rsidRDefault="000C300F" w:rsidP="000D0BDD">
      <w:pPr>
        <w:spacing w:after="0" w:line="276" w:lineRule="auto"/>
        <w:jc w:val="center"/>
        <w:rPr>
          <w:rFonts w:ascii="Calibri" w:hAnsi="Calibri" w:cs="Calibri"/>
          <w:sz w:val="24"/>
          <w:szCs w:val="24"/>
          <w:lang w:val="fr-FR"/>
        </w:rPr>
      </w:pPr>
      <w:r w:rsidRPr="000C300F">
        <w:rPr>
          <w:rFonts w:ascii="Calibri" w:hAnsi="Calibri" w:cs="Calibri"/>
          <w:sz w:val="24"/>
          <w:szCs w:val="24"/>
          <w:lang w:val="fr-FR"/>
        </w:rPr>
        <w:t>Journées professionnelles 2</w:t>
      </w:r>
      <w:r w:rsidR="000D0BDD">
        <w:rPr>
          <w:rFonts w:ascii="Calibri" w:hAnsi="Calibri" w:cs="Calibri"/>
          <w:sz w:val="24"/>
          <w:szCs w:val="24"/>
          <w:lang w:val="fr-FR"/>
        </w:rPr>
        <w:t>3</w:t>
      </w:r>
      <w:r w:rsidRPr="000C300F">
        <w:rPr>
          <w:rFonts w:ascii="Calibri" w:hAnsi="Calibri" w:cs="Calibri"/>
          <w:sz w:val="24"/>
          <w:szCs w:val="24"/>
          <w:lang w:val="fr-FR"/>
        </w:rPr>
        <w:t xml:space="preserve"> et 2</w:t>
      </w:r>
      <w:r w:rsidR="000D0BDD">
        <w:rPr>
          <w:rFonts w:ascii="Calibri" w:hAnsi="Calibri" w:cs="Calibri"/>
          <w:sz w:val="24"/>
          <w:szCs w:val="24"/>
          <w:lang w:val="fr-FR"/>
        </w:rPr>
        <w:t>4</w:t>
      </w:r>
      <w:r w:rsidRPr="000C300F">
        <w:rPr>
          <w:rFonts w:ascii="Calibri" w:hAnsi="Calibri" w:cs="Calibri"/>
          <w:sz w:val="24"/>
          <w:szCs w:val="24"/>
          <w:lang w:val="fr-FR"/>
        </w:rPr>
        <w:t xml:space="preserve"> septembre 2019</w:t>
      </w:r>
    </w:p>
    <w:p w14:paraId="2004E7F3" w14:textId="77777777" w:rsidR="00EA2030" w:rsidRPr="001D36CE" w:rsidRDefault="00BC78BE" w:rsidP="00EA2030">
      <w:pPr>
        <w:shd w:val="clear" w:color="auto" w:fill="FFFFFF"/>
        <w:spacing w:after="300" w:line="276" w:lineRule="auto"/>
        <w:jc w:val="both"/>
        <w:rPr>
          <w:rFonts w:ascii="Calibri" w:eastAsia="Times New Roman" w:hAnsi="Calibri" w:cs="Calibri"/>
          <w:b/>
          <w:bCs/>
          <w:sz w:val="22"/>
          <w:lang w:val="fr-FR" w:eastAsia="en-GB"/>
        </w:rPr>
      </w:pPr>
      <w:bookmarkStart w:id="1" w:name="_GoBack"/>
      <w:bookmarkEnd w:id="1"/>
      <w:r w:rsidRPr="001B3FC0">
        <w:rPr>
          <w:rFonts w:ascii="Calibri" w:eastAsia="Times New Roman" w:hAnsi="Calibri" w:cs="Calibri"/>
          <w:color w:val="000000"/>
          <w:sz w:val="22"/>
          <w:lang w:val="fr-FR" w:eastAsia="en-GB"/>
        </w:rPr>
        <w:br/>
      </w:r>
      <w:r w:rsidR="002E4CBB">
        <w:rPr>
          <w:rFonts w:ascii="Calibri" w:hAnsi="Calibri" w:cs="Calibri"/>
          <w:b/>
          <w:bCs/>
          <w:color w:val="000000"/>
          <w:sz w:val="22"/>
          <w:lang w:val="fr-FR"/>
        </w:rPr>
        <w:t>Sous</w:t>
      </w:r>
      <w:r w:rsidR="005F6381">
        <w:rPr>
          <w:rFonts w:ascii="Calibri" w:hAnsi="Calibri" w:cs="Calibri"/>
          <w:b/>
          <w:bCs/>
          <w:color w:val="000000"/>
          <w:sz w:val="22"/>
          <w:lang w:val="fr-FR"/>
        </w:rPr>
        <w:t xml:space="preserve"> le </w:t>
      </w:r>
      <w:r w:rsidR="00B14D0E">
        <w:rPr>
          <w:rFonts w:ascii="Calibri" w:hAnsi="Calibri" w:cs="Calibri"/>
          <w:b/>
          <w:bCs/>
          <w:color w:val="000000"/>
          <w:sz w:val="22"/>
          <w:lang w:val="fr-FR"/>
        </w:rPr>
        <w:t>h</w:t>
      </w:r>
      <w:r w:rsidR="005F6381">
        <w:rPr>
          <w:rFonts w:ascii="Calibri" w:hAnsi="Calibri" w:cs="Calibri"/>
          <w:b/>
          <w:bCs/>
          <w:color w:val="000000"/>
          <w:sz w:val="22"/>
          <w:lang w:val="fr-FR"/>
        </w:rPr>
        <w:t xml:space="preserve">aut </w:t>
      </w:r>
      <w:r w:rsidR="00B14D0E">
        <w:rPr>
          <w:rFonts w:ascii="Calibri" w:hAnsi="Calibri" w:cs="Calibri"/>
          <w:b/>
          <w:bCs/>
          <w:color w:val="000000"/>
          <w:sz w:val="22"/>
          <w:lang w:val="fr-FR"/>
        </w:rPr>
        <w:t>p</w:t>
      </w:r>
      <w:r w:rsidR="005F6381">
        <w:rPr>
          <w:rFonts w:ascii="Calibri" w:hAnsi="Calibri" w:cs="Calibri"/>
          <w:b/>
          <w:bCs/>
          <w:color w:val="000000"/>
          <w:sz w:val="22"/>
          <w:lang w:val="fr-FR"/>
        </w:rPr>
        <w:t xml:space="preserve">atronage de </w:t>
      </w:r>
      <w:r w:rsidR="003C6131">
        <w:rPr>
          <w:rFonts w:ascii="Calibri" w:hAnsi="Calibri" w:cs="Calibri"/>
          <w:b/>
          <w:bCs/>
          <w:color w:val="000000"/>
          <w:sz w:val="22"/>
          <w:lang w:val="fr-FR"/>
        </w:rPr>
        <w:t>Sa Majesté le R</w:t>
      </w:r>
      <w:r w:rsidR="002E4CBB">
        <w:rPr>
          <w:rFonts w:ascii="Calibri" w:hAnsi="Calibri" w:cs="Calibri"/>
          <w:b/>
          <w:bCs/>
          <w:color w:val="000000"/>
          <w:sz w:val="22"/>
          <w:lang w:val="fr-FR"/>
        </w:rPr>
        <w:t xml:space="preserve">oi Mohammed VI, </w:t>
      </w:r>
      <w:r w:rsidR="003C6131">
        <w:rPr>
          <w:rFonts w:ascii="Calibri" w:hAnsi="Calibri" w:cs="Calibri"/>
          <w:b/>
          <w:bCs/>
          <w:color w:val="000000"/>
          <w:sz w:val="22"/>
          <w:lang w:val="fr-FR"/>
        </w:rPr>
        <w:t>l</w:t>
      </w:r>
      <w:r w:rsidRPr="009662F8">
        <w:rPr>
          <w:rFonts w:ascii="Calibri" w:hAnsi="Calibri" w:cs="Calibri"/>
          <w:b/>
          <w:bCs/>
          <w:color w:val="000000"/>
          <w:sz w:val="22"/>
          <w:lang w:val="fr-FR"/>
        </w:rPr>
        <w:t>a Fondation Nationale des Musées du Maroc présente la première édition de la Biennale de Rabat, organisée dans la capitale marocaine</w:t>
      </w:r>
      <w:r w:rsidR="00165134" w:rsidRPr="009662F8">
        <w:rPr>
          <w:rFonts w:ascii="Calibri" w:hAnsi="Calibri" w:cs="Calibri"/>
          <w:b/>
          <w:bCs/>
          <w:color w:val="000000"/>
          <w:sz w:val="22"/>
          <w:lang w:val="fr-FR"/>
        </w:rPr>
        <w:t>,</w:t>
      </w:r>
      <w:r w:rsidRPr="009662F8">
        <w:rPr>
          <w:rFonts w:ascii="Calibri" w:hAnsi="Calibri" w:cs="Calibri"/>
          <w:b/>
          <w:bCs/>
          <w:color w:val="000000"/>
          <w:sz w:val="22"/>
          <w:lang w:val="fr-FR"/>
        </w:rPr>
        <w:t xml:space="preserve"> du 24 septembre au 18 décembre 2019</w:t>
      </w:r>
      <w:r w:rsidR="00562C4A" w:rsidRPr="009662F8">
        <w:rPr>
          <w:rFonts w:ascii="Calibri" w:hAnsi="Calibri" w:cs="Calibri"/>
          <w:b/>
          <w:bCs/>
          <w:color w:val="000000"/>
          <w:sz w:val="22"/>
          <w:lang w:val="fr-FR"/>
        </w:rPr>
        <w:t>,</w:t>
      </w:r>
      <w:r w:rsidR="007C2865" w:rsidRPr="009662F8">
        <w:rPr>
          <w:rFonts w:ascii="Calibri" w:hAnsi="Calibri" w:cs="Calibri"/>
          <w:b/>
          <w:bCs/>
          <w:color w:val="000000"/>
          <w:sz w:val="22"/>
          <w:lang w:val="fr-FR"/>
        </w:rPr>
        <w:t xml:space="preserve"> et </w:t>
      </w:r>
      <w:r w:rsidR="00562C4A" w:rsidRPr="009662F8">
        <w:rPr>
          <w:rFonts w:ascii="Calibri" w:hAnsi="Calibri" w:cs="Calibri"/>
          <w:b/>
          <w:bCs/>
          <w:color w:val="000000"/>
          <w:sz w:val="22"/>
          <w:lang w:val="fr-FR"/>
        </w:rPr>
        <w:t xml:space="preserve">conçue par l’historien d’art et philosophe </w:t>
      </w:r>
      <w:r w:rsidR="007C2865" w:rsidRPr="009662F8">
        <w:rPr>
          <w:rFonts w:ascii="Calibri" w:hAnsi="Calibri" w:cs="Calibri"/>
          <w:b/>
          <w:bCs/>
          <w:color w:val="000000"/>
          <w:sz w:val="22"/>
          <w:lang w:val="fr-FR"/>
        </w:rPr>
        <w:t xml:space="preserve">Abdelkader </w:t>
      </w:r>
      <w:proofErr w:type="spellStart"/>
      <w:r w:rsidR="007C2865" w:rsidRPr="009662F8">
        <w:rPr>
          <w:rFonts w:ascii="Calibri" w:hAnsi="Calibri" w:cs="Calibri"/>
          <w:b/>
          <w:bCs/>
          <w:color w:val="000000"/>
          <w:sz w:val="22"/>
          <w:lang w:val="fr-FR"/>
        </w:rPr>
        <w:t>Damani</w:t>
      </w:r>
      <w:proofErr w:type="spellEnd"/>
      <w:r w:rsidR="007C2865" w:rsidRPr="009662F8">
        <w:rPr>
          <w:rFonts w:ascii="Calibri" w:hAnsi="Calibri" w:cs="Calibri"/>
          <w:b/>
          <w:bCs/>
          <w:color w:val="000000"/>
          <w:sz w:val="22"/>
          <w:lang w:val="fr-FR"/>
        </w:rPr>
        <w:t xml:space="preserve">, </w:t>
      </w:r>
      <w:r w:rsidR="00562C4A" w:rsidRPr="009662F8">
        <w:rPr>
          <w:rFonts w:ascii="Calibri" w:hAnsi="Calibri" w:cs="Calibri"/>
          <w:b/>
          <w:bCs/>
          <w:color w:val="000000"/>
          <w:sz w:val="22"/>
          <w:lang w:val="fr-FR"/>
        </w:rPr>
        <w:t>commissaire général invité.</w:t>
      </w:r>
      <w:r w:rsidR="00EA2030" w:rsidRPr="00EA2030">
        <w:rPr>
          <w:rFonts w:ascii="Calibri" w:eastAsia="Times New Roman" w:hAnsi="Calibri" w:cs="Calibri"/>
          <w:b/>
          <w:bCs/>
          <w:sz w:val="22"/>
          <w:lang w:val="fr-FR" w:eastAsia="en-GB"/>
        </w:rPr>
        <w:t xml:space="preserve"> </w:t>
      </w:r>
    </w:p>
    <w:p w14:paraId="77431231" w14:textId="2919AB37" w:rsidR="00A3074F" w:rsidRPr="00A3074F" w:rsidRDefault="00BC78BE" w:rsidP="00A3074F">
      <w:pPr>
        <w:shd w:val="clear" w:color="auto" w:fill="FFFFFF"/>
        <w:spacing w:after="300" w:line="276" w:lineRule="auto"/>
        <w:jc w:val="both"/>
        <w:rPr>
          <w:rFonts w:ascii="Calibri" w:hAnsi="Calibri" w:cs="Calibri"/>
          <w:color w:val="000000"/>
          <w:sz w:val="22"/>
          <w:lang w:val="fr-FR"/>
        </w:rPr>
      </w:pPr>
      <w:r w:rsidRPr="001B3FC0">
        <w:rPr>
          <w:rFonts w:ascii="Calibri" w:hAnsi="Calibri" w:cs="Calibri"/>
          <w:color w:val="000000"/>
          <w:sz w:val="22"/>
          <w:lang w:val="fr-FR"/>
        </w:rPr>
        <w:t>Intitulée</w:t>
      </w:r>
      <w:r w:rsidRPr="00B14D0E">
        <w:rPr>
          <w:rFonts w:ascii="Calibri" w:hAnsi="Calibri" w:cs="Calibri"/>
          <w:b/>
          <w:bCs/>
          <w:color w:val="000000"/>
          <w:sz w:val="22"/>
          <w:lang w:val="fr-FR"/>
        </w:rPr>
        <w:t xml:space="preserve"> “</w:t>
      </w:r>
      <w:r w:rsidRPr="00B14D0E">
        <w:rPr>
          <w:rFonts w:ascii="Calibri" w:hAnsi="Calibri" w:cs="Calibri"/>
          <w:b/>
          <w:bCs/>
          <w:i/>
          <w:iCs/>
          <w:color w:val="000000"/>
          <w:sz w:val="22"/>
          <w:lang w:val="fr-FR"/>
        </w:rPr>
        <w:t>Un instant avant le monde</w:t>
      </w:r>
      <w:r w:rsidRPr="00B14D0E">
        <w:rPr>
          <w:rFonts w:ascii="Calibri" w:hAnsi="Calibri" w:cs="Calibri"/>
          <w:b/>
          <w:bCs/>
          <w:color w:val="000000"/>
          <w:sz w:val="22"/>
          <w:lang w:val="fr-FR"/>
        </w:rPr>
        <w:t>”</w:t>
      </w:r>
      <w:r w:rsidRPr="001B3FC0">
        <w:rPr>
          <w:rFonts w:ascii="Calibri" w:hAnsi="Calibri" w:cs="Calibri"/>
          <w:color w:val="000000"/>
          <w:sz w:val="22"/>
          <w:lang w:val="fr-FR"/>
        </w:rPr>
        <w:t xml:space="preserve">, </w:t>
      </w:r>
      <w:r w:rsidR="00A9512E">
        <w:rPr>
          <w:rFonts w:ascii="Calibri" w:hAnsi="Calibri" w:cs="Calibri"/>
          <w:color w:val="000000"/>
          <w:sz w:val="22"/>
          <w:lang w:val="fr-FR"/>
        </w:rPr>
        <w:t xml:space="preserve">la proposition </w:t>
      </w:r>
      <w:proofErr w:type="spellStart"/>
      <w:r w:rsidR="00A9512E">
        <w:rPr>
          <w:rFonts w:ascii="Calibri" w:hAnsi="Calibri" w:cs="Calibri"/>
          <w:color w:val="000000"/>
          <w:sz w:val="22"/>
          <w:lang w:val="fr-FR"/>
        </w:rPr>
        <w:t>curatoriale</w:t>
      </w:r>
      <w:proofErr w:type="spellEnd"/>
      <w:r w:rsidR="00A9512E">
        <w:rPr>
          <w:rFonts w:ascii="Calibri" w:hAnsi="Calibri" w:cs="Calibri"/>
          <w:color w:val="000000"/>
          <w:sz w:val="22"/>
          <w:lang w:val="fr-FR"/>
        </w:rPr>
        <w:t xml:space="preserve"> de </w:t>
      </w:r>
      <w:r w:rsidRPr="001B3FC0">
        <w:rPr>
          <w:rFonts w:ascii="Calibri" w:hAnsi="Calibri" w:cs="Calibri"/>
          <w:color w:val="000000"/>
          <w:sz w:val="22"/>
          <w:lang w:val="fr-FR"/>
        </w:rPr>
        <w:t>cette première édition entend contribuer à redéfinir l’art et ses paradigmes en partant du Sud et de Rabat</w:t>
      </w:r>
      <w:r w:rsidR="000F1FEA">
        <w:rPr>
          <w:rFonts w:ascii="Calibri" w:hAnsi="Calibri" w:cs="Calibri"/>
          <w:color w:val="000000"/>
          <w:sz w:val="22"/>
          <w:lang w:val="fr-FR"/>
        </w:rPr>
        <w:t xml:space="preserve">, </w:t>
      </w:r>
      <w:r w:rsidR="00F30D07">
        <w:rPr>
          <w:rFonts w:ascii="Calibri" w:hAnsi="Calibri" w:cs="Calibri"/>
          <w:color w:val="000000"/>
          <w:sz w:val="22"/>
          <w:lang w:val="fr-FR"/>
        </w:rPr>
        <w:t xml:space="preserve">désignée </w:t>
      </w:r>
      <w:r w:rsidR="00B14D0E">
        <w:rPr>
          <w:rFonts w:ascii="Calibri" w:hAnsi="Calibri" w:cs="Calibri"/>
          <w:color w:val="000000"/>
          <w:sz w:val="22"/>
          <w:lang w:val="fr-FR"/>
        </w:rPr>
        <w:t>« V</w:t>
      </w:r>
      <w:r w:rsidR="000F1FEA">
        <w:rPr>
          <w:rFonts w:ascii="Calibri" w:hAnsi="Calibri" w:cs="Calibri"/>
          <w:color w:val="000000"/>
          <w:sz w:val="22"/>
          <w:lang w:val="fr-FR"/>
        </w:rPr>
        <w:t>ille lumière</w:t>
      </w:r>
      <w:r w:rsidR="00B14D0E">
        <w:rPr>
          <w:rFonts w:ascii="Calibri" w:hAnsi="Calibri" w:cs="Calibri"/>
          <w:color w:val="000000"/>
          <w:sz w:val="22"/>
          <w:lang w:val="fr-FR"/>
        </w:rPr>
        <w:t> » et</w:t>
      </w:r>
      <w:r w:rsidR="000F1FEA">
        <w:rPr>
          <w:rFonts w:ascii="Calibri" w:hAnsi="Calibri" w:cs="Calibri"/>
          <w:color w:val="000000"/>
          <w:sz w:val="22"/>
          <w:lang w:val="fr-FR"/>
        </w:rPr>
        <w:t xml:space="preserve"> </w:t>
      </w:r>
      <w:r w:rsidR="00FD507E">
        <w:rPr>
          <w:rFonts w:ascii="Calibri" w:hAnsi="Calibri" w:cs="Calibri"/>
          <w:color w:val="000000"/>
          <w:sz w:val="22"/>
          <w:lang w:val="fr-FR"/>
        </w:rPr>
        <w:t>capitale</w:t>
      </w:r>
      <w:r w:rsidR="000F1FEA">
        <w:rPr>
          <w:rFonts w:ascii="Calibri" w:hAnsi="Calibri" w:cs="Calibri"/>
          <w:color w:val="000000"/>
          <w:sz w:val="22"/>
          <w:lang w:val="fr-FR"/>
        </w:rPr>
        <w:t xml:space="preserve"> culturelle</w:t>
      </w:r>
      <w:r w:rsidR="00F30D07">
        <w:rPr>
          <w:rFonts w:ascii="Calibri" w:hAnsi="Calibri" w:cs="Calibri"/>
          <w:color w:val="000000"/>
          <w:sz w:val="22"/>
          <w:lang w:val="fr-FR"/>
        </w:rPr>
        <w:t xml:space="preserve"> du Maroc</w:t>
      </w:r>
      <w:r w:rsidRPr="001B3FC0">
        <w:rPr>
          <w:rFonts w:ascii="Calibri" w:hAnsi="Calibri" w:cs="Calibri"/>
          <w:color w:val="000000"/>
          <w:sz w:val="22"/>
          <w:lang w:val="fr-FR"/>
        </w:rPr>
        <w:t xml:space="preserve">. Grâce au dialogue entre les disciplines – allant des arts visuels et de l’architecture à la danse et la performance -, </w:t>
      </w:r>
      <w:r w:rsidR="00B14D0E">
        <w:rPr>
          <w:rFonts w:ascii="Calibri" w:hAnsi="Calibri" w:cs="Calibri"/>
          <w:color w:val="000000"/>
          <w:sz w:val="22"/>
          <w:lang w:val="fr-FR"/>
        </w:rPr>
        <w:t>la biennale</w:t>
      </w:r>
      <w:r w:rsidRPr="001B3FC0">
        <w:rPr>
          <w:rFonts w:ascii="Calibri" w:hAnsi="Calibri" w:cs="Calibri"/>
          <w:color w:val="000000"/>
          <w:sz w:val="22"/>
          <w:lang w:val="fr-FR"/>
        </w:rPr>
        <w:t xml:space="preserve"> ouvre une réflexion sur l’urgence de la création, en examinant les raisons, les révoltes, les moments décisifs qui poussent les artistes à passer à l’action et à contribuer à l’histoire. </w:t>
      </w:r>
    </w:p>
    <w:p w14:paraId="631DD57D" w14:textId="58CA3086" w:rsidR="00B81019" w:rsidRDefault="0063553A" w:rsidP="00A3074F">
      <w:pPr>
        <w:shd w:val="clear" w:color="auto" w:fill="FFFFFF"/>
        <w:spacing w:after="300" w:line="276" w:lineRule="auto"/>
        <w:jc w:val="both"/>
        <w:rPr>
          <w:rFonts w:cs="Segoe UI Light"/>
          <w:sz w:val="18"/>
          <w:szCs w:val="18"/>
          <w:lang w:val="fr-FR"/>
        </w:rPr>
      </w:pPr>
      <w:r w:rsidRPr="00B81019">
        <w:rPr>
          <w:rFonts w:cs="Segoe UI Light"/>
          <w:noProof/>
          <w:sz w:val="18"/>
          <w:szCs w:val="18"/>
          <w:lang w:val="fr-FR" w:eastAsia="fr-FR"/>
        </w:rPr>
        <w:drawing>
          <wp:anchor distT="180340" distB="0" distL="114300" distR="114300" simplePos="0" relativeHeight="251658240" behindDoc="1" locked="0" layoutInCell="1" allowOverlap="1" wp14:anchorId="2EE69296" wp14:editId="7FBE4734">
            <wp:simplePos x="0" y="0"/>
            <wp:positionH relativeFrom="column">
              <wp:posOffset>-3175</wp:posOffset>
            </wp:positionH>
            <wp:positionV relativeFrom="paragraph">
              <wp:posOffset>13335</wp:posOffset>
            </wp:positionV>
            <wp:extent cx="4509770" cy="2534285"/>
            <wp:effectExtent l="0" t="0" r="11430" b="5715"/>
            <wp:wrapTight wrapText="bothSides">
              <wp:wrapPolygon edited="0">
                <wp:start x="0" y="0"/>
                <wp:lineTo x="0" y="21432"/>
                <wp:lineTo x="21533" y="21432"/>
                <wp:lineTo x="21533" y="0"/>
                <wp:lineTo x="0" y="0"/>
              </wp:wrapPolygon>
            </wp:wrapTight>
            <wp:docPr id="7" name="Image 7" descr="H'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a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977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407A3" w14:textId="1248F010" w:rsidR="00B81019" w:rsidRDefault="00B81019" w:rsidP="00A3074F">
      <w:pPr>
        <w:shd w:val="clear" w:color="auto" w:fill="FFFFFF"/>
        <w:spacing w:after="300" w:line="276" w:lineRule="auto"/>
        <w:jc w:val="both"/>
        <w:rPr>
          <w:rFonts w:cs="Segoe UI Light"/>
          <w:sz w:val="18"/>
          <w:szCs w:val="18"/>
          <w:lang w:val="fr-FR"/>
        </w:rPr>
      </w:pPr>
    </w:p>
    <w:p w14:paraId="6BF5A8EA" w14:textId="54B5F6EB" w:rsidR="00B81019" w:rsidRDefault="00B81019" w:rsidP="00A3074F">
      <w:pPr>
        <w:shd w:val="clear" w:color="auto" w:fill="FFFFFF"/>
        <w:spacing w:after="300" w:line="276" w:lineRule="auto"/>
        <w:jc w:val="both"/>
        <w:rPr>
          <w:rFonts w:cs="Segoe UI Light"/>
          <w:sz w:val="18"/>
          <w:szCs w:val="18"/>
          <w:lang w:val="fr-FR"/>
        </w:rPr>
      </w:pPr>
    </w:p>
    <w:p w14:paraId="4A5E1BC2" w14:textId="3AE8789F" w:rsidR="00B81019" w:rsidRDefault="00B81019" w:rsidP="00A3074F">
      <w:pPr>
        <w:shd w:val="clear" w:color="auto" w:fill="FFFFFF"/>
        <w:spacing w:after="300" w:line="276" w:lineRule="auto"/>
        <w:jc w:val="both"/>
        <w:rPr>
          <w:rFonts w:cs="Segoe UI Light"/>
          <w:sz w:val="18"/>
          <w:szCs w:val="18"/>
          <w:lang w:val="fr-FR"/>
        </w:rPr>
      </w:pPr>
    </w:p>
    <w:p w14:paraId="175BB9F8" w14:textId="2902D113" w:rsidR="00B81019" w:rsidRDefault="00B81019" w:rsidP="00A3074F">
      <w:pPr>
        <w:shd w:val="clear" w:color="auto" w:fill="FFFFFF"/>
        <w:spacing w:after="300" w:line="276" w:lineRule="auto"/>
        <w:jc w:val="both"/>
        <w:rPr>
          <w:rFonts w:cs="Segoe UI Light"/>
          <w:sz w:val="18"/>
          <w:szCs w:val="18"/>
          <w:lang w:val="fr-FR"/>
        </w:rPr>
      </w:pPr>
    </w:p>
    <w:p w14:paraId="34FA266D" w14:textId="77777777" w:rsidR="00B81019" w:rsidRDefault="00B81019" w:rsidP="00A3074F">
      <w:pPr>
        <w:shd w:val="clear" w:color="auto" w:fill="FFFFFF"/>
        <w:spacing w:after="300" w:line="276" w:lineRule="auto"/>
        <w:jc w:val="both"/>
        <w:rPr>
          <w:rFonts w:cs="Segoe UI Light"/>
          <w:sz w:val="18"/>
          <w:szCs w:val="18"/>
          <w:lang w:val="fr-FR"/>
        </w:rPr>
      </w:pPr>
    </w:p>
    <w:p w14:paraId="7BA0FA70" w14:textId="77777777" w:rsidR="00B81019" w:rsidRDefault="00B81019" w:rsidP="00A3074F">
      <w:pPr>
        <w:shd w:val="clear" w:color="auto" w:fill="FFFFFF"/>
        <w:spacing w:after="300" w:line="276" w:lineRule="auto"/>
        <w:jc w:val="both"/>
        <w:rPr>
          <w:rFonts w:cs="Segoe UI Light"/>
          <w:sz w:val="18"/>
          <w:szCs w:val="18"/>
          <w:lang w:val="fr-FR"/>
        </w:rPr>
      </w:pPr>
    </w:p>
    <w:p w14:paraId="69B48888" w14:textId="77777777" w:rsidR="004C33E5" w:rsidRPr="00B81019" w:rsidRDefault="004C33E5" w:rsidP="00A3074F">
      <w:pPr>
        <w:shd w:val="clear" w:color="auto" w:fill="FFFFFF"/>
        <w:spacing w:after="300" w:line="276" w:lineRule="auto"/>
        <w:jc w:val="both"/>
        <w:rPr>
          <w:rFonts w:cs="Segoe UI Light"/>
          <w:sz w:val="18"/>
          <w:szCs w:val="18"/>
          <w:lang w:val="fr-FR"/>
        </w:rPr>
      </w:pPr>
      <w:proofErr w:type="spellStart"/>
      <w:r w:rsidRPr="00B81019">
        <w:rPr>
          <w:rFonts w:cs="Segoe UI Light"/>
          <w:sz w:val="18"/>
          <w:szCs w:val="18"/>
          <w:lang w:val="fr-FR"/>
        </w:rPr>
        <w:t>Bahïa</w:t>
      </w:r>
      <w:proofErr w:type="spellEnd"/>
      <w:r w:rsidRPr="00B81019">
        <w:rPr>
          <w:rFonts w:cs="Segoe UI Light"/>
          <w:sz w:val="18"/>
          <w:szCs w:val="18"/>
          <w:lang w:val="fr-FR"/>
        </w:rPr>
        <w:t xml:space="preserve"> </w:t>
      </w:r>
      <w:proofErr w:type="spellStart"/>
      <w:r w:rsidRPr="00B81019">
        <w:rPr>
          <w:rFonts w:cs="Segoe UI Light"/>
          <w:sz w:val="18"/>
          <w:szCs w:val="18"/>
          <w:lang w:val="fr-FR"/>
        </w:rPr>
        <w:t>Bencheikh</w:t>
      </w:r>
      <w:proofErr w:type="spellEnd"/>
      <w:r w:rsidRPr="00B81019">
        <w:rPr>
          <w:rFonts w:cs="Segoe UI Light"/>
          <w:sz w:val="18"/>
          <w:szCs w:val="18"/>
          <w:lang w:val="fr-FR"/>
        </w:rPr>
        <w:t>-El-</w:t>
      </w:r>
      <w:proofErr w:type="spellStart"/>
      <w:r w:rsidRPr="00B81019">
        <w:rPr>
          <w:rFonts w:cs="Segoe UI Light"/>
          <w:sz w:val="18"/>
          <w:szCs w:val="18"/>
          <w:lang w:val="fr-FR"/>
        </w:rPr>
        <w:t>Fegoun</w:t>
      </w:r>
      <w:proofErr w:type="spellEnd"/>
      <w:r w:rsidRPr="00B81019">
        <w:rPr>
          <w:rFonts w:cs="Segoe UI Light"/>
          <w:sz w:val="18"/>
          <w:szCs w:val="18"/>
          <w:lang w:val="fr-FR"/>
        </w:rPr>
        <w:t xml:space="preserve"> et Meriem Achour </w:t>
      </w:r>
      <w:proofErr w:type="spellStart"/>
      <w:r w:rsidRPr="00B81019">
        <w:rPr>
          <w:rFonts w:cs="Segoe UI Light"/>
          <w:sz w:val="18"/>
          <w:szCs w:val="18"/>
          <w:lang w:val="fr-FR"/>
        </w:rPr>
        <w:t>Bouakkaz</w:t>
      </w:r>
      <w:proofErr w:type="spellEnd"/>
      <w:r w:rsidRPr="00B81019">
        <w:rPr>
          <w:rFonts w:cs="Segoe UI Light"/>
          <w:sz w:val="18"/>
          <w:szCs w:val="18"/>
          <w:lang w:val="fr-FR"/>
        </w:rPr>
        <w:t xml:space="preserve"> : </w:t>
      </w:r>
      <w:proofErr w:type="spellStart"/>
      <w:r w:rsidRPr="00B81019">
        <w:rPr>
          <w:rFonts w:cs="Segoe UI Light"/>
          <w:i/>
          <w:iCs/>
          <w:sz w:val="18"/>
          <w:szCs w:val="18"/>
          <w:lang w:val="fr-FR"/>
        </w:rPr>
        <w:t>H’na</w:t>
      </w:r>
      <w:proofErr w:type="spellEnd"/>
      <w:r w:rsidRPr="00B81019">
        <w:rPr>
          <w:rFonts w:cs="Segoe UI Light"/>
          <w:i/>
          <w:iCs/>
          <w:sz w:val="18"/>
          <w:szCs w:val="18"/>
          <w:lang w:val="fr-FR"/>
        </w:rPr>
        <w:t xml:space="preserve"> Barra (Nous, dehors) </w:t>
      </w:r>
      <w:r w:rsidRPr="00B81019">
        <w:rPr>
          <w:rFonts w:cs="Segoe UI Light"/>
          <w:sz w:val="18"/>
          <w:szCs w:val="18"/>
          <w:lang w:val="fr-FR"/>
        </w:rPr>
        <w:t xml:space="preserve">2014. (Film) </w:t>
      </w:r>
      <w:proofErr w:type="spellStart"/>
      <w:r w:rsidRPr="00B81019">
        <w:rPr>
          <w:rFonts w:cs="Segoe UI Light"/>
          <w:sz w:val="18"/>
          <w:szCs w:val="18"/>
          <w:lang w:val="fr-FR"/>
        </w:rPr>
        <w:t>Courtesy</w:t>
      </w:r>
      <w:proofErr w:type="spellEnd"/>
      <w:r w:rsidRPr="00B81019">
        <w:rPr>
          <w:rFonts w:cs="Segoe UI Light"/>
          <w:sz w:val="18"/>
          <w:szCs w:val="18"/>
          <w:lang w:val="fr-FR"/>
        </w:rPr>
        <w:t xml:space="preserve"> de l’artiste ©</w:t>
      </w:r>
      <w:proofErr w:type="spellStart"/>
      <w:r w:rsidRPr="00B81019">
        <w:rPr>
          <w:rFonts w:cs="Segoe UI Light"/>
          <w:sz w:val="18"/>
          <w:szCs w:val="18"/>
          <w:lang w:val="fr-FR"/>
        </w:rPr>
        <w:t>Allers-Retours</w:t>
      </w:r>
      <w:proofErr w:type="spellEnd"/>
      <w:r w:rsidRPr="00B81019">
        <w:rPr>
          <w:rFonts w:cs="Segoe UI Light"/>
          <w:sz w:val="18"/>
          <w:szCs w:val="18"/>
          <w:lang w:val="fr-FR"/>
        </w:rPr>
        <w:t xml:space="preserve"> Films</w:t>
      </w:r>
    </w:p>
    <w:p w14:paraId="4DE6AE56" w14:textId="77777777" w:rsidR="00B81019" w:rsidRDefault="00B81019" w:rsidP="00935DD3">
      <w:pPr>
        <w:shd w:val="clear" w:color="auto" w:fill="FFFFFF"/>
        <w:spacing w:after="300" w:line="276" w:lineRule="auto"/>
        <w:jc w:val="both"/>
        <w:rPr>
          <w:rFonts w:ascii="Calibri" w:hAnsi="Calibri" w:cs="Calibri"/>
          <w:sz w:val="22"/>
          <w:lang w:val="fr-FR"/>
        </w:rPr>
      </w:pPr>
      <w:r w:rsidRPr="00B81019">
        <w:rPr>
          <w:rFonts w:ascii="Calibri" w:hAnsi="Calibri" w:cs="Calibri"/>
          <w:sz w:val="22"/>
          <w:lang w:val="fr-FR"/>
        </w:rPr>
        <w:t xml:space="preserve">Envisageant la Biennale comme un inventaire possible du monde de demain, le commissaire général a fait le choix de décliner cet instant avant le monde sous la forme d’un archipel. Porté par des femmes et des hommes engagés, il est composé d’une exposition internationale et d’un triptyque de cartes blanches. A cela s’ajoute, tout au long de la manifestation, un programme de performances, une programmation culturelle ainsi que </w:t>
      </w:r>
      <w:r w:rsidR="00935DD3">
        <w:rPr>
          <w:rFonts w:ascii="Calibri" w:hAnsi="Calibri" w:cs="Calibri"/>
          <w:sz w:val="22"/>
          <w:lang w:val="fr-FR"/>
        </w:rPr>
        <w:t>l</w:t>
      </w:r>
      <w:r w:rsidRPr="00B81019">
        <w:rPr>
          <w:rFonts w:ascii="Calibri" w:hAnsi="Calibri" w:cs="Calibri"/>
          <w:sz w:val="22"/>
          <w:lang w:val="fr-FR"/>
        </w:rPr>
        <w:t>’art urbain et de programmations associées.</w:t>
      </w:r>
    </w:p>
    <w:p w14:paraId="25BAE66C" w14:textId="77777777" w:rsidR="00B81019" w:rsidRDefault="00B81019" w:rsidP="009662F8">
      <w:pPr>
        <w:shd w:val="clear" w:color="auto" w:fill="FFFFFF"/>
        <w:spacing w:after="300" w:line="276" w:lineRule="auto"/>
        <w:jc w:val="both"/>
        <w:rPr>
          <w:rFonts w:ascii="Calibri" w:hAnsi="Calibri" w:cs="Calibri"/>
          <w:sz w:val="22"/>
          <w:lang w:val="fr-FR"/>
        </w:rPr>
      </w:pPr>
      <w:r w:rsidRPr="00B81019">
        <w:rPr>
          <w:rFonts w:ascii="Calibri" w:hAnsi="Calibri" w:cs="Calibri"/>
          <w:sz w:val="22"/>
          <w:lang w:val="fr-FR"/>
        </w:rPr>
        <w:lastRenderedPageBreak/>
        <w:t>A l’occasion de cette première édition de la Biennale, la Fondation Nationale des Musées organisera un focus sur l’art Urbain.</w:t>
      </w:r>
    </w:p>
    <w:p w14:paraId="0E267429" w14:textId="77777777" w:rsidR="00B81019" w:rsidRPr="00B81019" w:rsidRDefault="00B81019" w:rsidP="009662F8">
      <w:pPr>
        <w:shd w:val="clear" w:color="auto" w:fill="FFFFFF"/>
        <w:spacing w:after="300" w:line="276" w:lineRule="auto"/>
        <w:jc w:val="both"/>
        <w:rPr>
          <w:rFonts w:ascii="Calibri" w:hAnsi="Calibri" w:cs="Calibri"/>
          <w:b/>
          <w:bCs/>
          <w:sz w:val="22"/>
          <w:lang w:val="fr-FR"/>
        </w:rPr>
      </w:pPr>
      <w:r w:rsidRPr="00B81019">
        <w:rPr>
          <w:rFonts w:ascii="Calibri" w:hAnsi="Calibri" w:cs="Calibri"/>
          <w:b/>
          <w:bCs/>
          <w:i/>
          <w:iCs/>
          <w:sz w:val="22"/>
          <w:lang w:val="fr-FR"/>
        </w:rPr>
        <w:t>« Un instant avant le monde »,</w:t>
      </w:r>
      <w:r w:rsidRPr="00B81019">
        <w:rPr>
          <w:rFonts w:ascii="Calibri" w:hAnsi="Calibri" w:cs="Calibri"/>
          <w:b/>
          <w:bCs/>
          <w:sz w:val="22"/>
          <w:lang w:val="fr-FR"/>
        </w:rPr>
        <w:t xml:space="preserve"> L’exposition internationale </w:t>
      </w:r>
    </w:p>
    <w:p w14:paraId="744301D6" w14:textId="77777777" w:rsidR="00DB6A78" w:rsidRPr="001B3FC0" w:rsidRDefault="00D57786" w:rsidP="009662F8">
      <w:pPr>
        <w:shd w:val="clear" w:color="auto" w:fill="FFFFFF"/>
        <w:spacing w:after="300" w:line="276" w:lineRule="auto"/>
        <w:jc w:val="both"/>
        <w:rPr>
          <w:rFonts w:ascii="Calibri" w:hAnsi="Calibri" w:cs="Calibri"/>
          <w:sz w:val="22"/>
          <w:lang w:val="fr-FR"/>
        </w:rPr>
      </w:pPr>
      <w:r w:rsidRPr="006C24E9">
        <w:rPr>
          <w:rFonts w:ascii="Calibri" w:hAnsi="Calibri" w:cs="Calibri"/>
          <w:sz w:val="22"/>
          <w:lang w:val="fr-FR"/>
        </w:rPr>
        <w:t>L’</w:t>
      </w:r>
      <w:r w:rsidRPr="006C24E9">
        <w:rPr>
          <w:rFonts w:ascii="Calibri" w:hAnsi="Calibri" w:cs="Calibri"/>
          <w:b/>
          <w:bCs/>
          <w:sz w:val="22"/>
          <w:lang w:val="fr-FR"/>
        </w:rPr>
        <w:t>exposition internationale</w:t>
      </w:r>
      <w:r w:rsidRPr="006C24E9">
        <w:rPr>
          <w:rFonts w:ascii="Calibri" w:hAnsi="Calibri" w:cs="Calibri"/>
          <w:sz w:val="22"/>
          <w:lang w:val="fr-FR"/>
        </w:rPr>
        <w:t>, dédiée aux artistes femmes, est répartie dans plusieurs lieux culturels de la ville de Rabat. Elle réunit 6</w:t>
      </w:r>
      <w:r w:rsidR="00A3074F">
        <w:rPr>
          <w:rFonts w:ascii="Calibri" w:hAnsi="Calibri" w:cs="Calibri"/>
          <w:sz w:val="22"/>
          <w:lang w:val="fr-FR"/>
        </w:rPr>
        <w:t>3</w:t>
      </w:r>
      <w:r w:rsidRPr="006C24E9">
        <w:rPr>
          <w:rFonts w:ascii="Calibri" w:hAnsi="Calibri" w:cs="Calibri"/>
          <w:sz w:val="22"/>
          <w:lang w:val="fr-FR"/>
        </w:rPr>
        <w:t xml:space="preserve"> artistes et collectifs d’artistes, issues de 2</w:t>
      </w:r>
      <w:r w:rsidR="009350F3">
        <w:rPr>
          <w:rFonts w:ascii="Calibri" w:hAnsi="Calibri" w:cs="Calibri"/>
          <w:sz w:val="22"/>
          <w:lang w:val="fr-FR"/>
        </w:rPr>
        <w:t>7</w:t>
      </w:r>
      <w:r w:rsidRPr="006C24E9">
        <w:rPr>
          <w:rFonts w:ascii="Calibri" w:hAnsi="Calibri" w:cs="Calibri"/>
          <w:sz w:val="22"/>
          <w:lang w:val="fr-FR"/>
        </w:rPr>
        <w:t xml:space="preserve"> nationalités différentes </w:t>
      </w:r>
      <w:r w:rsidR="00BC78BE" w:rsidRPr="006C24E9">
        <w:rPr>
          <w:rFonts w:ascii="Calibri" w:hAnsi="Calibri" w:cs="Calibri"/>
          <w:sz w:val="22"/>
          <w:lang w:val="fr-FR"/>
        </w:rPr>
        <w:t>et de nombreuses disciplines</w:t>
      </w:r>
      <w:r w:rsidR="00900E6C" w:rsidRPr="006C24E9">
        <w:rPr>
          <w:rFonts w:ascii="Calibri" w:hAnsi="Calibri" w:cs="Calibri"/>
          <w:sz w:val="22"/>
          <w:lang w:val="fr-FR"/>
        </w:rPr>
        <w:t>. Parmi celles-ci,</w:t>
      </w:r>
      <w:r w:rsidR="00BC78BE" w:rsidRPr="006C24E9">
        <w:rPr>
          <w:rFonts w:ascii="Calibri" w:hAnsi="Calibri" w:cs="Calibri"/>
          <w:sz w:val="22"/>
          <w:lang w:val="fr-FR"/>
        </w:rPr>
        <w:t xml:space="preserve"> des plasticiennes et peintres (Mona </w:t>
      </w:r>
      <w:proofErr w:type="spellStart"/>
      <w:r w:rsidR="00BC78BE" w:rsidRPr="006C24E9">
        <w:rPr>
          <w:rFonts w:ascii="Calibri" w:hAnsi="Calibri" w:cs="Calibri"/>
          <w:sz w:val="22"/>
          <w:lang w:val="fr-FR"/>
        </w:rPr>
        <w:t>Hatoum</w:t>
      </w:r>
      <w:proofErr w:type="spellEnd"/>
      <w:r w:rsidR="00BC78BE" w:rsidRPr="006C24E9">
        <w:rPr>
          <w:rFonts w:ascii="Calibri" w:hAnsi="Calibri" w:cs="Calibri"/>
          <w:sz w:val="22"/>
          <w:lang w:val="fr-FR"/>
        </w:rPr>
        <w:t>,</w:t>
      </w:r>
      <w:r w:rsidR="00A3074F">
        <w:rPr>
          <w:rFonts w:ascii="Calibri" w:hAnsi="Calibri" w:cs="Calibri"/>
          <w:sz w:val="22"/>
          <w:lang w:val="fr-FR"/>
        </w:rPr>
        <w:t xml:space="preserve"> Etel Adnan,</w:t>
      </w:r>
      <w:r w:rsidR="00BC78BE" w:rsidRPr="006C24E9">
        <w:rPr>
          <w:rFonts w:ascii="Calibri" w:hAnsi="Calibri" w:cs="Calibri"/>
          <w:sz w:val="22"/>
          <w:lang w:val="fr-FR"/>
        </w:rPr>
        <w:t xml:space="preserve"> Marcia Kure,</w:t>
      </w:r>
      <w:r w:rsidR="00BC78BE" w:rsidRPr="001F6F52">
        <w:rPr>
          <w:rFonts w:ascii="Calibri" w:hAnsi="Calibri" w:cs="Calibri"/>
          <w:sz w:val="22"/>
          <w:lang w:val="fr-FR"/>
        </w:rPr>
        <w:t xml:space="preserve"> </w:t>
      </w:r>
      <w:proofErr w:type="spellStart"/>
      <w:r w:rsidR="00BC78BE" w:rsidRPr="001F6F52">
        <w:rPr>
          <w:rFonts w:ascii="Calibri" w:hAnsi="Calibri" w:cs="Calibri"/>
          <w:sz w:val="22"/>
          <w:lang w:val="fr-FR"/>
        </w:rPr>
        <w:t>Ghada</w:t>
      </w:r>
      <w:proofErr w:type="spellEnd"/>
      <w:r w:rsidR="00BC78BE" w:rsidRPr="001F6F52">
        <w:rPr>
          <w:rFonts w:ascii="Calibri" w:hAnsi="Calibri" w:cs="Calibri"/>
          <w:sz w:val="22"/>
          <w:lang w:val="fr-FR"/>
        </w:rPr>
        <w:t xml:space="preserve"> Amer, </w:t>
      </w:r>
      <w:proofErr w:type="spellStart"/>
      <w:r w:rsidR="00BC78BE" w:rsidRPr="001F6F52">
        <w:rPr>
          <w:rFonts w:ascii="Calibri" w:hAnsi="Calibri" w:cs="Calibri"/>
          <w:sz w:val="22"/>
          <w:lang w:val="fr-FR"/>
        </w:rPr>
        <w:t>Zoulikha</w:t>
      </w:r>
      <w:proofErr w:type="spellEnd"/>
      <w:r w:rsidR="00BC78BE" w:rsidRPr="001F6F52">
        <w:rPr>
          <w:rFonts w:ascii="Calibri" w:hAnsi="Calibri" w:cs="Calibri"/>
          <w:sz w:val="22"/>
          <w:lang w:val="fr-FR"/>
        </w:rPr>
        <w:t xml:space="preserve"> </w:t>
      </w:r>
      <w:proofErr w:type="spellStart"/>
      <w:r w:rsidR="00BC78BE" w:rsidRPr="001F6F52">
        <w:rPr>
          <w:rFonts w:ascii="Calibri" w:hAnsi="Calibri" w:cs="Calibri"/>
          <w:sz w:val="22"/>
          <w:lang w:val="fr-FR"/>
        </w:rPr>
        <w:t>Boua</w:t>
      </w:r>
      <w:r w:rsidR="003C6131" w:rsidRPr="001F6F52">
        <w:rPr>
          <w:rFonts w:ascii="Calibri" w:hAnsi="Calibri" w:cs="Calibri"/>
          <w:sz w:val="22"/>
          <w:lang w:val="fr-FR"/>
        </w:rPr>
        <w:t>b</w:t>
      </w:r>
      <w:r w:rsidR="00BC78BE" w:rsidRPr="001F6F52">
        <w:rPr>
          <w:rFonts w:ascii="Calibri" w:hAnsi="Calibri" w:cs="Calibri"/>
          <w:sz w:val="22"/>
          <w:lang w:val="fr-FR"/>
        </w:rPr>
        <w:t>dellah</w:t>
      </w:r>
      <w:proofErr w:type="spellEnd"/>
      <w:r w:rsidR="00BC78BE" w:rsidRPr="001F6F52">
        <w:rPr>
          <w:rFonts w:ascii="Calibri" w:hAnsi="Calibri" w:cs="Calibri"/>
          <w:sz w:val="22"/>
          <w:lang w:val="fr-FR"/>
        </w:rPr>
        <w:t xml:space="preserve">, Amina </w:t>
      </w:r>
      <w:proofErr w:type="spellStart"/>
      <w:r w:rsidR="00BC78BE" w:rsidRPr="001F6F52">
        <w:rPr>
          <w:rFonts w:ascii="Calibri" w:hAnsi="Calibri" w:cs="Calibri"/>
          <w:sz w:val="22"/>
          <w:lang w:val="fr-FR"/>
        </w:rPr>
        <w:t>Benbouchta</w:t>
      </w:r>
      <w:proofErr w:type="spellEnd"/>
      <w:r w:rsidR="00BC78BE" w:rsidRPr="001F6F52">
        <w:rPr>
          <w:rFonts w:ascii="Calibri" w:hAnsi="Calibri" w:cs="Calibri"/>
          <w:sz w:val="22"/>
          <w:lang w:val="fr-FR"/>
        </w:rPr>
        <w:t xml:space="preserve">, Candice </w:t>
      </w:r>
      <w:proofErr w:type="spellStart"/>
      <w:r w:rsidR="00BC78BE" w:rsidRPr="001F6F52">
        <w:rPr>
          <w:rFonts w:ascii="Calibri" w:hAnsi="Calibri" w:cs="Calibri"/>
          <w:sz w:val="22"/>
          <w:lang w:val="fr-FR"/>
        </w:rPr>
        <w:t>Breitz</w:t>
      </w:r>
      <w:proofErr w:type="spellEnd"/>
      <w:r w:rsidR="00A3074F">
        <w:rPr>
          <w:rFonts w:ascii="Calibri" w:hAnsi="Calibri" w:cs="Calibri"/>
          <w:sz w:val="22"/>
          <w:lang w:val="fr-FR"/>
        </w:rPr>
        <w:t>)</w:t>
      </w:r>
      <w:r w:rsidR="00BC78BE" w:rsidRPr="001F6F52">
        <w:rPr>
          <w:rFonts w:ascii="Calibri" w:hAnsi="Calibri" w:cs="Calibri"/>
          <w:sz w:val="22"/>
          <w:lang w:val="fr-FR"/>
        </w:rPr>
        <w:t>, de</w:t>
      </w:r>
      <w:r w:rsidR="00BC78BE" w:rsidRPr="001B3FC0">
        <w:rPr>
          <w:rFonts w:ascii="Calibri" w:hAnsi="Calibri" w:cs="Calibri"/>
          <w:sz w:val="22"/>
          <w:lang w:val="fr-FR"/>
        </w:rPr>
        <w:t xml:space="preserve"> sculptrices (Sara </w:t>
      </w:r>
      <w:proofErr w:type="spellStart"/>
      <w:r w:rsidR="00BC78BE" w:rsidRPr="001B3FC0">
        <w:rPr>
          <w:rFonts w:ascii="Calibri" w:hAnsi="Calibri" w:cs="Calibri"/>
          <w:sz w:val="22"/>
          <w:lang w:val="fr-FR"/>
        </w:rPr>
        <w:t>Favriau</w:t>
      </w:r>
      <w:proofErr w:type="spellEnd"/>
      <w:r w:rsidR="00A3074F">
        <w:rPr>
          <w:rFonts w:ascii="Calibri" w:hAnsi="Calibri" w:cs="Calibri"/>
          <w:sz w:val="22"/>
          <w:lang w:val="fr-FR"/>
        </w:rPr>
        <w:t xml:space="preserve">, </w:t>
      </w:r>
      <w:proofErr w:type="spellStart"/>
      <w:r w:rsidR="00A3074F" w:rsidRPr="00A3074F">
        <w:rPr>
          <w:rFonts w:ascii="Calibri" w:hAnsi="Calibri" w:cs="Calibri"/>
          <w:sz w:val="22"/>
          <w:lang w:val="fr-FR"/>
        </w:rPr>
        <w:t>Ikram</w:t>
      </w:r>
      <w:proofErr w:type="spellEnd"/>
      <w:r w:rsidR="00A3074F" w:rsidRPr="00A3074F">
        <w:rPr>
          <w:rFonts w:ascii="Calibri" w:hAnsi="Calibri" w:cs="Calibri"/>
          <w:sz w:val="22"/>
          <w:lang w:val="fr-FR"/>
        </w:rPr>
        <w:t xml:space="preserve"> Kabbaj</w:t>
      </w:r>
      <w:r w:rsidR="005611E6" w:rsidRPr="001B3FC0">
        <w:rPr>
          <w:rFonts w:ascii="Calibri" w:hAnsi="Calibri" w:cs="Calibri"/>
          <w:sz w:val="22"/>
          <w:lang w:val="fr-FR"/>
        </w:rPr>
        <w:t>)</w:t>
      </w:r>
      <w:r w:rsidR="00BC78BE" w:rsidRPr="001B3FC0">
        <w:rPr>
          <w:rFonts w:ascii="Calibri" w:hAnsi="Calibri" w:cs="Calibri"/>
          <w:sz w:val="22"/>
          <w:lang w:val="fr-FR"/>
        </w:rPr>
        <w:t xml:space="preserve">, des cinéastes et vidéastes (Tala </w:t>
      </w:r>
      <w:proofErr w:type="spellStart"/>
      <w:r w:rsidR="00BC78BE" w:rsidRPr="001B3FC0">
        <w:rPr>
          <w:rFonts w:ascii="Calibri" w:hAnsi="Calibri" w:cs="Calibri"/>
          <w:sz w:val="22"/>
          <w:lang w:val="fr-FR"/>
        </w:rPr>
        <w:t>Hadid</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Habiba</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Djahnine</w:t>
      </w:r>
      <w:proofErr w:type="spellEnd"/>
      <w:r w:rsidR="00BC78BE" w:rsidRPr="001B3FC0">
        <w:rPr>
          <w:rFonts w:ascii="Calibri" w:hAnsi="Calibri" w:cs="Calibri"/>
          <w:sz w:val="22"/>
          <w:lang w:val="fr-FR"/>
        </w:rPr>
        <w:t xml:space="preserve">…), des chorégraphes, metteuses en scène et performeuses (Bouchra </w:t>
      </w:r>
      <w:proofErr w:type="spellStart"/>
      <w:r w:rsidR="00BC78BE" w:rsidRPr="001B3FC0">
        <w:rPr>
          <w:rFonts w:ascii="Calibri" w:hAnsi="Calibri" w:cs="Calibri"/>
          <w:sz w:val="22"/>
          <w:lang w:val="fr-FR"/>
        </w:rPr>
        <w:t>Ouizguen</w:t>
      </w:r>
      <w:proofErr w:type="spellEnd"/>
      <w:r w:rsidR="00BC78BE" w:rsidRPr="001B3FC0">
        <w:rPr>
          <w:rFonts w:ascii="Calibri" w:hAnsi="Calibri" w:cs="Calibri"/>
          <w:sz w:val="22"/>
          <w:lang w:val="fr-FR"/>
        </w:rPr>
        <w:t xml:space="preserve">, Séverine </w:t>
      </w:r>
      <w:proofErr w:type="spellStart"/>
      <w:r w:rsidR="00BC78BE" w:rsidRPr="001B3FC0">
        <w:rPr>
          <w:rFonts w:ascii="Calibri" w:hAnsi="Calibri" w:cs="Calibri"/>
          <w:sz w:val="22"/>
          <w:lang w:val="fr-FR"/>
        </w:rPr>
        <w:t>Chavrier</w:t>
      </w:r>
      <w:proofErr w:type="spellEnd"/>
      <w:r w:rsidR="00BC78BE" w:rsidRPr="001B3FC0">
        <w:rPr>
          <w:rFonts w:ascii="Calibri" w:hAnsi="Calibri" w:cs="Calibri"/>
          <w:sz w:val="22"/>
          <w:lang w:val="fr-FR"/>
        </w:rPr>
        <w:t xml:space="preserve">…), des photographes (Deborah </w:t>
      </w:r>
      <w:proofErr w:type="spellStart"/>
      <w:r w:rsidR="00BC78BE" w:rsidRPr="001B3FC0">
        <w:rPr>
          <w:rFonts w:ascii="Calibri" w:hAnsi="Calibri" w:cs="Calibri"/>
          <w:sz w:val="22"/>
          <w:lang w:val="fr-FR"/>
        </w:rPr>
        <w:t>Benzaquen</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Mouna</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Jemal</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Siala</w:t>
      </w:r>
      <w:proofErr w:type="spellEnd"/>
      <w:r w:rsidR="00BC78BE" w:rsidRPr="001B3FC0">
        <w:rPr>
          <w:rFonts w:ascii="Calibri" w:hAnsi="Calibri" w:cs="Calibri"/>
          <w:sz w:val="22"/>
          <w:lang w:val="fr-FR"/>
        </w:rPr>
        <w:t xml:space="preserve"> ) et des artistes digitales (</w:t>
      </w:r>
      <w:proofErr w:type="spellStart"/>
      <w:r w:rsidR="00BC78BE" w:rsidRPr="001B3FC0">
        <w:rPr>
          <w:rFonts w:ascii="Calibri" w:hAnsi="Calibri" w:cs="Calibri"/>
          <w:sz w:val="22"/>
          <w:lang w:val="fr-FR"/>
        </w:rPr>
        <w:t>Naziha</w:t>
      </w:r>
      <w:proofErr w:type="spellEnd"/>
      <w:r w:rsidR="00BC78BE" w:rsidRPr="001B3FC0">
        <w:rPr>
          <w:rFonts w:ascii="Calibri" w:hAnsi="Calibri" w:cs="Calibri"/>
          <w:sz w:val="22"/>
          <w:lang w:val="fr-FR"/>
        </w:rPr>
        <w:t xml:space="preserve"> </w:t>
      </w:r>
      <w:proofErr w:type="spellStart"/>
      <w:r w:rsidR="00BC78BE" w:rsidRPr="001B3FC0">
        <w:rPr>
          <w:rFonts w:ascii="Calibri" w:hAnsi="Calibri" w:cs="Calibri"/>
          <w:sz w:val="22"/>
          <w:lang w:val="fr-FR"/>
        </w:rPr>
        <w:t>Mestaoui</w:t>
      </w:r>
      <w:proofErr w:type="spellEnd"/>
      <w:r w:rsidR="00BC78BE" w:rsidRPr="001B3FC0">
        <w:rPr>
          <w:rFonts w:ascii="Calibri" w:hAnsi="Calibri" w:cs="Calibri"/>
          <w:sz w:val="22"/>
          <w:lang w:val="fr-FR"/>
        </w:rPr>
        <w:t>)</w:t>
      </w:r>
      <w:r w:rsidR="005611E6" w:rsidRPr="001B3FC0">
        <w:rPr>
          <w:rFonts w:ascii="Calibri" w:hAnsi="Calibri" w:cs="Calibri"/>
          <w:sz w:val="22"/>
          <w:lang w:val="fr-FR"/>
        </w:rPr>
        <w:t xml:space="preserve">, mais aussi des architectes (BLACK SQUARE, </w:t>
      </w:r>
      <w:proofErr w:type="spellStart"/>
      <w:r w:rsidR="005611E6" w:rsidRPr="001B3FC0">
        <w:rPr>
          <w:rFonts w:ascii="Calibri" w:hAnsi="Calibri" w:cs="Calibri"/>
          <w:sz w:val="22"/>
          <w:lang w:val="fr-FR"/>
        </w:rPr>
        <w:t>Manthey</w:t>
      </w:r>
      <w:proofErr w:type="spellEnd"/>
      <w:r w:rsidR="005611E6" w:rsidRPr="001B3FC0">
        <w:rPr>
          <w:rFonts w:ascii="Calibri" w:hAnsi="Calibri" w:cs="Calibri"/>
          <w:sz w:val="22"/>
          <w:lang w:val="fr-FR"/>
        </w:rPr>
        <w:t xml:space="preserve"> Kula, </w:t>
      </w:r>
      <w:proofErr w:type="spellStart"/>
      <w:r w:rsidR="005611E6" w:rsidRPr="001B3FC0">
        <w:rPr>
          <w:rFonts w:ascii="Calibri" w:hAnsi="Calibri" w:cs="Calibri"/>
          <w:sz w:val="22"/>
          <w:lang w:val="fr-FR"/>
        </w:rPr>
        <w:t>Zaha</w:t>
      </w:r>
      <w:proofErr w:type="spellEnd"/>
      <w:r w:rsidR="005611E6" w:rsidRPr="001B3FC0">
        <w:rPr>
          <w:rFonts w:ascii="Calibri" w:hAnsi="Calibri" w:cs="Calibri"/>
          <w:sz w:val="22"/>
          <w:lang w:val="fr-FR"/>
        </w:rPr>
        <w:t xml:space="preserve"> </w:t>
      </w:r>
      <w:proofErr w:type="spellStart"/>
      <w:r w:rsidR="005611E6" w:rsidRPr="001B3FC0">
        <w:rPr>
          <w:rFonts w:ascii="Calibri" w:hAnsi="Calibri" w:cs="Calibri"/>
          <w:sz w:val="22"/>
          <w:lang w:val="fr-FR"/>
        </w:rPr>
        <w:t>Hadid</w:t>
      </w:r>
      <w:proofErr w:type="spellEnd"/>
      <w:r w:rsidR="005611E6" w:rsidRPr="001B3FC0">
        <w:rPr>
          <w:rFonts w:ascii="Calibri" w:hAnsi="Calibri" w:cs="Calibri"/>
          <w:sz w:val="22"/>
          <w:lang w:val="fr-FR"/>
        </w:rPr>
        <w:t xml:space="preserve">, Maria </w:t>
      </w:r>
      <w:proofErr w:type="spellStart"/>
      <w:r w:rsidR="005611E6" w:rsidRPr="001B3FC0">
        <w:rPr>
          <w:rFonts w:ascii="Calibri" w:hAnsi="Calibri" w:cs="Calibri"/>
          <w:sz w:val="22"/>
          <w:lang w:val="fr-FR"/>
        </w:rPr>
        <w:t>Mallo</w:t>
      </w:r>
      <w:proofErr w:type="spellEnd"/>
      <w:r w:rsidR="005611E6" w:rsidRPr="001B3FC0">
        <w:rPr>
          <w:rFonts w:ascii="Calibri" w:hAnsi="Calibri" w:cs="Calibri"/>
          <w:sz w:val="22"/>
          <w:lang w:val="fr-FR"/>
        </w:rPr>
        <w:t>…)</w:t>
      </w:r>
      <w:r w:rsidR="00BC78BE" w:rsidRPr="001B3FC0">
        <w:rPr>
          <w:rFonts w:ascii="Calibri" w:hAnsi="Calibri" w:cs="Calibri"/>
          <w:sz w:val="22"/>
          <w:lang w:val="fr-FR"/>
        </w:rPr>
        <w:t>.</w:t>
      </w:r>
      <w:r w:rsidR="00DB6A78" w:rsidRPr="001B3FC0">
        <w:rPr>
          <w:rFonts w:ascii="Calibri" w:hAnsi="Calibri" w:cs="Calibri"/>
          <w:sz w:val="22"/>
          <w:lang w:val="fr-FR"/>
        </w:rPr>
        <w:t xml:space="preserve"> </w:t>
      </w:r>
    </w:p>
    <w:p w14:paraId="49AA70BE" w14:textId="77777777" w:rsidR="00BC78BE" w:rsidRDefault="00DB6A78" w:rsidP="009662F8">
      <w:pPr>
        <w:shd w:val="clear" w:color="auto" w:fill="FFFFFF"/>
        <w:spacing w:after="300" w:line="276" w:lineRule="auto"/>
        <w:jc w:val="both"/>
        <w:rPr>
          <w:rFonts w:ascii="Calibri" w:hAnsi="Calibri" w:cs="Calibri"/>
          <w:sz w:val="22"/>
          <w:lang w:val="fr-FR"/>
        </w:rPr>
      </w:pPr>
      <w:r w:rsidRPr="001B3FC0">
        <w:rPr>
          <w:rFonts w:ascii="Calibri" w:hAnsi="Calibri" w:cs="Calibri"/>
          <w:sz w:val="22"/>
          <w:lang w:val="fr-FR"/>
        </w:rPr>
        <w:t xml:space="preserve">Parmi les moments forts de la Biennale, un hommage vibrant </w:t>
      </w:r>
      <w:r w:rsidR="00900E6C">
        <w:rPr>
          <w:rFonts w:ascii="Calibri" w:hAnsi="Calibri" w:cs="Calibri"/>
          <w:sz w:val="22"/>
          <w:lang w:val="fr-FR"/>
        </w:rPr>
        <w:t>sera</w:t>
      </w:r>
      <w:r w:rsidR="00900E6C" w:rsidRPr="001B3FC0">
        <w:rPr>
          <w:rFonts w:ascii="Calibri" w:hAnsi="Calibri" w:cs="Calibri"/>
          <w:sz w:val="22"/>
          <w:lang w:val="fr-FR"/>
        </w:rPr>
        <w:t xml:space="preserve"> </w:t>
      </w:r>
      <w:r w:rsidRPr="001B3FC0">
        <w:rPr>
          <w:rFonts w:ascii="Calibri" w:hAnsi="Calibri" w:cs="Calibri"/>
          <w:sz w:val="22"/>
          <w:lang w:val="fr-FR"/>
        </w:rPr>
        <w:t xml:space="preserve">rendu à la cantatrice égyptienne </w:t>
      </w:r>
      <w:r w:rsidRPr="00B14D0E">
        <w:rPr>
          <w:rFonts w:ascii="Calibri" w:hAnsi="Calibri" w:cs="Calibri"/>
          <w:b/>
          <w:bCs/>
          <w:sz w:val="22"/>
          <w:lang w:val="fr-FR"/>
        </w:rPr>
        <w:t xml:space="preserve">Oum </w:t>
      </w:r>
      <w:proofErr w:type="spellStart"/>
      <w:r w:rsidRPr="00B14D0E">
        <w:rPr>
          <w:rFonts w:ascii="Calibri" w:hAnsi="Calibri" w:cs="Calibri"/>
          <w:b/>
          <w:bCs/>
          <w:sz w:val="22"/>
          <w:lang w:val="fr-FR"/>
        </w:rPr>
        <w:t>Kalthoum</w:t>
      </w:r>
      <w:proofErr w:type="spellEnd"/>
      <w:r w:rsidRPr="001B3FC0">
        <w:rPr>
          <w:rFonts w:ascii="Calibri" w:hAnsi="Calibri" w:cs="Calibri"/>
          <w:sz w:val="22"/>
          <w:lang w:val="fr-FR"/>
        </w:rPr>
        <w:t>, la première artiste sélectionnée par le commissaire, à travers la projection de son concert mythique à Rabat en 1968</w:t>
      </w:r>
      <w:r w:rsidR="009A73FC" w:rsidRPr="001B3FC0">
        <w:rPr>
          <w:rFonts w:ascii="Calibri" w:hAnsi="Calibri" w:cs="Calibri"/>
          <w:sz w:val="22"/>
          <w:lang w:val="fr-FR"/>
        </w:rPr>
        <w:t xml:space="preserve"> comme préambule à toute l’exposition</w:t>
      </w:r>
      <w:r w:rsidRPr="001B3FC0">
        <w:rPr>
          <w:rFonts w:ascii="Calibri" w:hAnsi="Calibri" w:cs="Calibri"/>
          <w:sz w:val="22"/>
          <w:lang w:val="fr-FR"/>
        </w:rPr>
        <w:t>.</w:t>
      </w:r>
    </w:p>
    <w:p w14:paraId="2AB4088F" w14:textId="77777777" w:rsidR="00B81019" w:rsidRDefault="00B81019" w:rsidP="00B81019">
      <w:pPr>
        <w:shd w:val="clear" w:color="auto" w:fill="FFFFFF"/>
        <w:spacing w:after="300" w:line="276" w:lineRule="auto"/>
        <w:jc w:val="both"/>
        <w:rPr>
          <w:rFonts w:ascii="Calibri" w:hAnsi="Calibri" w:cs="Calibri"/>
          <w:b/>
          <w:bCs/>
          <w:sz w:val="22"/>
          <w:lang w:val="fr-FR"/>
        </w:rPr>
      </w:pPr>
    </w:p>
    <w:p w14:paraId="57B92021" w14:textId="77777777" w:rsidR="00B81019" w:rsidRPr="00B81019" w:rsidRDefault="00B81019" w:rsidP="00B81019">
      <w:pPr>
        <w:shd w:val="clear" w:color="auto" w:fill="FFFFFF"/>
        <w:spacing w:after="300" w:line="276" w:lineRule="auto"/>
        <w:jc w:val="both"/>
        <w:rPr>
          <w:rFonts w:ascii="Calibri" w:hAnsi="Calibri" w:cs="Calibri"/>
          <w:b/>
          <w:bCs/>
          <w:sz w:val="22"/>
          <w:lang w:val="fr-FR"/>
        </w:rPr>
      </w:pPr>
      <w:r w:rsidRPr="00B81019">
        <w:rPr>
          <w:rFonts w:ascii="Calibri" w:hAnsi="Calibri" w:cs="Calibri"/>
          <w:b/>
          <w:bCs/>
          <w:sz w:val="22"/>
          <w:lang w:val="fr-FR"/>
        </w:rPr>
        <w:t xml:space="preserve">Trois cartes blanches autour de l’exposition </w:t>
      </w:r>
      <w:r>
        <w:rPr>
          <w:rFonts w:ascii="Calibri" w:hAnsi="Calibri" w:cs="Calibri"/>
          <w:b/>
          <w:bCs/>
          <w:sz w:val="22"/>
          <w:lang w:val="fr-FR"/>
        </w:rPr>
        <w:t>i</w:t>
      </w:r>
      <w:r w:rsidRPr="00B81019">
        <w:rPr>
          <w:rFonts w:ascii="Calibri" w:hAnsi="Calibri" w:cs="Calibri"/>
          <w:b/>
          <w:bCs/>
          <w:sz w:val="22"/>
          <w:lang w:val="fr-FR"/>
        </w:rPr>
        <w:t xml:space="preserve">nternationale </w:t>
      </w:r>
    </w:p>
    <w:p w14:paraId="74126515"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b/>
          <w:bCs/>
          <w:sz w:val="22"/>
          <w:lang w:val="fr-FR"/>
        </w:rPr>
        <w:t>Trois cartes blanches</w:t>
      </w:r>
      <w:r w:rsidRPr="00B81019">
        <w:rPr>
          <w:rFonts w:ascii="Calibri" w:hAnsi="Calibri" w:cs="Calibri"/>
          <w:sz w:val="22"/>
          <w:lang w:val="fr-FR"/>
        </w:rPr>
        <w:t xml:space="preserve"> viennent enrichir le propos de la Biennale, en prolongeant le</w:t>
      </w:r>
      <w:r w:rsidR="00B51456">
        <w:rPr>
          <w:rFonts w:ascii="Calibri" w:hAnsi="Calibri" w:cs="Arial"/>
          <w:sz w:val="22"/>
          <w:lang w:val="fr-FR"/>
        </w:rPr>
        <w:t>s</w:t>
      </w:r>
      <w:r w:rsidRPr="00B81019">
        <w:rPr>
          <w:rFonts w:ascii="Calibri" w:hAnsi="Calibri" w:cs="Calibri"/>
          <w:sz w:val="22"/>
          <w:lang w:val="fr-FR"/>
        </w:rPr>
        <w:t xml:space="preserve"> ques</w:t>
      </w:r>
      <w:r w:rsidR="00B51456">
        <w:rPr>
          <w:rFonts w:ascii="Calibri" w:hAnsi="Calibri" w:cs="Calibri"/>
          <w:sz w:val="22"/>
          <w:lang w:val="fr-FR"/>
        </w:rPr>
        <w:t xml:space="preserve">tionnements </w:t>
      </w:r>
      <w:r w:rsidRPr="008535E7">
        <w:rPr>
          <w:rFonts w:ascii="Calibri" w:hAnsi="Calibri" w:cs="Calibri"/>
          <w:sz w:val="22"/>
          <w:lang w:val="fr-FR"/>
        </w:rPr>
        <w:t>du commissariat d’exposition :</w:t>
      </w:r>
      <w:r w:rsidRPr="00B81019">
        <w:rPr>
          <w:rFonts w:ascii="Calibri" w:hAnsi="Calibri" w:cs="Calibri"/>
          <w:sz w:val="22"/>
          <w:lang w:val="fr-FR"/>
        </w:rPr>
        <w:t xml:space="preserve"> </w:t>
      </w:r>
    </w:p>
    <w:p w14:paraId="00BCC155"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6451802A"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w:t>
      </w:r>
      <w:r w:rsidRPr="00B81019">
        <w:rPr>
          <w:rFonts w:ascii="Calibri" w:hAnsi="Calibri" w:cs="Calibri"/>
          <w:sz w:val="22"/>
          <w:lang w:val="fr-FR"/>
        </w:rPr>
        <w:tab/>
      </w:r>
      <w:r w:rsidRPr="00B81019">
        <w:rPr>
          <w:rFonts w:ascii="Calibri" w:hAnsi="Calibri" w:cs="Calibri"/>
          <w:b/>
          <w:bCs/>
          <w:sz w:val="22"/>
          <w:lang w:val="fr-FR"/>
        </w:rPr>
        <w:t>Arts plastiques</w:t>
      </w:r>
      <w:r w:rsidRPr="00B81019">
        <w:rPr>
          <w:rFonts w:ascii="Calibri" w:hAnsi="Calibri" w:cs="Calibri"/>
          <w:sz w:val="22"/>
          <w:lang w:val="fr-FR"/>
        </w:rPr>
        <w:t xml:space="preserve">, Carte Blanche à </w:t>
      </w:r>
      <w:r w:rsidRPr="00B14D0E">
        <w:rPr>
          <w:rFonts w:ascii="Calibri" w:hAnsi="Calibri" w:cs="Calibri"/>
          <w:b/>
          <w:bCs/>
          <w:sz w:val="22"/>
          <w:lang w:val="fr-FR"/>
        </w:rPr>
        <w:t xml:space="preserve">Mohammed El </w:t>
      </w:r>
      <w:proofErr w:type="spellStart"/>
      <w:r w:rsidRPr="00B14D0E">
        <w:rPr>
          <w:rFonts w:ascii="Calibri" w:hAnsi="Calibri" w:cs="Calibri"/>
          <w:b/>
          <w:bCs/>
          <w:sz w:val="22"/>
          <w:lang w:val="fr-FR"/>
        </w:rPr>
        <w:t>Baz</w:t>
      </w:r>
      <w:proofErr w:type="spellEnd"/>
      <w:r w:rsidRPr="00B81019">
        <w:rPr>
          <w:rFonts w:ascii="Calibri" w:hAnsi="Calibri" w:cs="Calibri"/>
          <w:sz w:val="22"/>
          <w:lang w:val="fr-FR"/>
        </w:rPr>
        <w:t xml:space="preserve"> : </w:t>
      </w:r>
    </w:p>
    <w:p w14:paraId="25AEC47F" w14:textId="77777777" w:rsidR="00B81019" w:rsidRPr="00B81019" w:rsidRDefault="00B81019" w:rsidP="00B81019">
      <w:pPr>
        <w:shd w:val="clear" w:color="auto" w:fill="FFFFFF"/>
        <w:spacing w:after="0" w:line="276" w:lineRule="auto"/>
        <w:jc w:val="both"/>
        <w:rPr>
          <w:rFonts w:ascii="Calibri" w:hAnsi="Calibri" w:cs="Calibri"/>
          <w:sz w:val="22"/>
          <w:lang w:val="fr-FR"/>
        </w:rPr>
      </w:pPr>
      <w:proofErr w:type="gramStart"/>
      <w:r w:rsidRPr="00B81019">
        <w:rPr>
          <w:rFonts w:ascii="Calibri" w:hAnsi="Calibri" w:cs="Calibri"/>
          <w:sz w:val="22"/>
          <w:lang w:val="fr-FR"/>
        </w:rPr>
        <w:t>du</w:t>
      </w:r>
      <w:proofErr w:type="gramEnd"/>
      <w:r w:rsidRPr="00B81019">
        <w:rPr>
          <w:rFonts w:ascii="Calibri" w:hAnsi="Calibri" w:cs="Calibri"/>
          <w:sz w:val="22"/>
          <w:lang w:val="fr-FR"/>
        </w:rPr>
        <w:t xml:space="preserve"> 24 septembre au 18 décembre au Musée Mohammed VI</w:t>
      </w:r>
    </w:p>
    <w:p w14:paraId="3CB4F708" w14:textId="77777777" w:rsidR="00B81019" w:rsidRDefault="00B51456" w:rsidP="00B81019">
      <w:pPr>
        <w:shd w:val="clear" w:color="auto" w:fill="FFFFFF"/>
        <w:spacing w:after="0" w:line="276" w:lineRule="auto"/>
        <w:jc w:val="both"/>
        <w:rPr>
          <w:rFonts w:ascii="Calibri" w:hAnsi="Calibri" w:cs="Calibri"/>
          <w:sz w:val="22"/>
          <w:lang w:val="fr-FR"/>
        </w:rPr>
      </w:pPr>
      <w:r>
        <w:rPr>
          <w:rFonts w:ascii="Calibri" w:hAnsi="Calibri" w:cs="Calibri"/>
          <w:sz w:val="22"/>
          <w:lang w:val="fr-FR"/>
        </w:rPr>
        <w:t xml:space="preserve"> </w:t>
      </w:r>
    </w:p>
    <w:p w14:paraId="0575BEE8"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Pour sa Carte Blanche, l’artiste Mohamed El </w:t>
      </w:r>
      <w:proofErr w:type="spellStart"/>
      <w:r w:rsidRPr="00B81019">
        <w:rPr>
          <w:rFonts w:ascii="Calibri" w:hAnsi="Calibri" w:cs="Calibri"/>
          <w:sz w:val="22"/>
          <w:lang w:val="fr-FR"/>
        </w:rPr>
        <w:t>Baz</w:t>
      </w:r>
      <w:proofErr w:type="spellEnd"/>
      <w:r w:rsidRPr="00B81019">
        <w:rPr>
          <w:rFonts w:ascii="Calibri" w:hAnsi="Calibri" w:cs="Calibri"/>
          <w:sz w:val="22"/>
          <w:lang w:val="fr-FR"/>
        </w:rPr>
        <w:t xml:space="preserve"> convie 6 artistes de la jeune scène marocaine - Saïd </w:t>
      </w:r>
      <w:proofErr w:type="spellStart"/>
      <w:r w:rsidRPr="00B81019">
        <w:rPr>
          <w:rFonts w:ascii="Calibri" w:hAnsi="Calibri" w:cs="Calibri"/>
          <w:sz w:val="22"/>
          <w:lang w:val="fr-FR"/>
        </w:rPr>
        <w:t>Afifi</w:t>
      </w:r>
      <w:proofErr w:type="spellEnd"/>
      <w:r w:rsidRPr="00B81019">
        <w:rPr>
          <w:rFonts w:ascii="Calibri" w:hAnsi="Calibri" w:cs="Calibri"/>
          <w:sz w:val="22"/>
          <w:lang w:val="fr-FR"/>
        </w:rPr>
        <w:t>, M’</w:t>
      </w:r>
      <w:proofErr w:type="spellStart"/>
      <w:r w:rsidRPr="00B81019">
        <w:rPr>
          <w:rFonts w:ascii="Calibri" w:hAnsi="Calibri" w:cs="Calibri"/>
          <w:sz w:val="22"/>
          <w:lang w:val="fr-FR"/>
        </w:rPr>
        <w:t>barek</w:t>
      </w:r>
      <w:proofErr w:type="spellEnd"/>
      <w:r w:rsidRPr="00B81019">
        <w:rPr>
          <w:rFonts w:ascii="Calibri" w:hAnsi="Calibri" w:cs="Calibri"/>
          <w:sz w:val="22"/>
          <w:lang w:val="fr-FR"/>
        </w:rPr>
        <w:t xml:space="preserve"> </w:t>
      </w:r>
      <w:proofErr w:type="spellStart"/>
      <w:r w:rsidRPr="00B81019">
        <w:rPr>
          <w:rFonts w:ascii="Calibri" w:hAnsi="Calibri" w:cs="Calibri"/>
          <w:sz w:val="22"/>
          <w:lang w:val="fr-FR"/>
        </w:rPr>
        <w:t>Bouhchichi</w:t>
      </w:r>
      <w:proofErr w:type="spellEnd"/>
      <w:r w:rsidRPr="00B81019">
        <w:rPr>
          <w:rFonts w:ascii="Calibri" w:hAnsi="Calibri" w:cs="Calibri"/>
          <w:sz w:val="22"/>
          <w:lang w:val="fr-FR"/>
        </w:rPr>
        <w:t xml:space="preserve">, Safaa </w:t>
      </w:r>
      <w:proofErr w:type="spellStart"/>
      <w:r w:rsidRPr="00B81019">
        <w:rPr>
          <w:rFonts w:ascii="Calibri" w:hAnsi="Calibri" w:cs="Calibri"/>
          <w:sz w:val="22"/>
          <w:lang w:val="fr-FR"/>
        </w:rPr>
        <w:t>Erruas</w:t>
      </w:r>
      <w:proofErr w:type="spellEnd"/>
      <w:r w:rsidRPr="00B81019">
        <w:rPr>
          <w:rFonts w:ascii="Calibri" w:hAnsi="Calibri" w:cs="Calibri"/>
          <w:sz w:val="22"/>
          <w:lang w:val="fr-FR"/>
        </w:rPr>
        <w:t xml:space="preserve">, Maria Karim, Youssef </w:t>
      </w:r>
      <w:proofErr w:type="spellStart"/>
      <w:r w:rsidRPr="00B81019">
        <w:rPr>
          <w:rFonts w:ascii="Calibri" w:hAnsi="Calibri" w:cs="Calibri"/>
          <w:sz w:val="22"/>
          <w:lang w:val="fr-FR"/>
        </w:rPr>
        <w:t>Ouchra</w:t>
      </w:r>
      <w:proofErr w:type="spellEnd"/>
      <w:r w:rsidRPr="00B81019">
        <w:rPr>
          <w:rFonts w:ascii="Calibri" w:hAnsi="Calibri" w:cs="Calibri"/>
          <w:sz w:val="22"/>
          <w:lang w:val="fr-FR"/>
        </w:rPr>
        <w:t xml:space="preserve"> et </w:t>
      </w:r>
      <w:proofErr w:type="spellStart"/>
      <w:r w:rsidRPr="00B81019">
        <w:rPr>
          <w:rFonts w:ascii="Calibri" w:hAnsi="Calibri" w:cs="Calibri"/>
          <w:sz w:val="22"/>
          <w:lang w:val="fr-FR"/>
        </w:rPr>
        <w:t>Ilias</w:t>
      </w:r>
      <w:proofErr w:type="spellEnd"/>
      <w:r w:rsidRPr="00B81019">
        <w:rPr>
          <w:rFonts w:ascii="Calibri" w:hAnsi="Calibri" w:cs="Calibri"/>
          <w:sz w:val="22"/>
          <w:lang w:val="fr-FR"/>
        </w:rPr>
        <w:t xml:space="preserve"> </w:t>
      </w:r>
      <w:proofErr w:type="spellStart"/>
      <w:r w:rsidRPr="00B81019">
        <w:rPr>
          <w:rFonts w:ascii="Calibri" w:hAnsi="Calibri" w:cs="Calibri"/>
          <w:sz w:val="22"/>
          <w:lang w:val="fr-FR"/>
        </w:rPr>
        <w:t>Selfati</w:t>
      </w:r>
      <w:proofErr w:type="spellEnd"/>
      <w:r w:rsidRPr="00B81019">
        <w:rPr>
          <w:rFonts w:ascii="Calibri" w:hAnsi="Calibri" w:cs="Calibri"/>
          <w:sz w:val="22"/>
          <w:lang w:val="fr-FR"/>
        </w:rPr>
        <w:t xml:space="preserve"> – à investir le musée Mohammed VI (MMVI) à travers l’exposition collective </w:t>
      </w:r>
      <w:r w:rsidRPr="00B81019">
        <w:rPr>
          <w:rFonts w:ascii="Calibri" w:hAnsi="Calibri" w:cs="Calibri"/>
          <w:b/>
          <w:bCs/>
          <w:sz w:val="22"/>
          <w:lang w:val="fr-FR"/>
        </w:rPr>
        <w:t xml:space="preserve">A Forest / La Forêt / El </w:t>
      </w:r>
      <w:proofErr w:type="spellStart"/>
      <w:r w:rsidRPr="00B81019">
        <w:rPr>
          <w:rFonts w:ascii="Calibri" w:hAnsi="Calibri" w:cs="Calibri"/>
          <w:b/>
          <w:bCs/>
          <w:sz w:val="22"/>
          <w:lang w:val="fr-FR"/>
        </w:rPr>
        <w:t>Ghaba</w:t>
      </w:r>
      <w:proofErr w:type="spellEnd"/>
      <w:r w:rsidRPr="00B81019">
        <w:rPr>
          <w:rFonts w:ascii="Calibri" w:hAnsi="Calibri" w:cs="Calibri"/>
          <w:b/>
          <w:bCs/>
          <w:sz w:val="22"/>
          <w:lang w:val="fr-FR"/>
        </w:rPr>
        <w:t>.</w:t>
      </w:r>
      <w:r w:rsidRPr="00B81019">
        <w:rPr>
          <w:rFonts w:ascii="Calibri" w:hAnsi="Calibri" w:cs="Calibri"/>
          <w:sz w:val="22"/>
          <w:lang w:val="fr-FR"/>
        </w:rPr>
        <w:t xml:space="preserve"> En plaçant l’exposition sous le signe de la forêt, Mohamed El </w:t>
      </w:r>
      <w:proofErr w:type="spellStart"/>
      <w:r w:rsidRPr="00B81019">
        <w:rPr>
          <w:rFonts w:ascii="Calibri" w:hAnsi="Calibri" w:cs="Calibri"/>
          <w:sz w:val="22"/>
          <w:lang w:val="fr-FR"/>
        </w:rPr>
        <w:t>Baz</w:t>
      </w:r>
      <w:proofErr w:type="spellEnd"/>
      <w:r w:rsidRPr="00B81019">
        <w:rPr>
          <w:rFonts w:ascii="Calibri" w:hAnsi="Calibri" w:cs="Calibri"/>
          <w:sz w:val="22"/>
          <w:lang w:val="fr-FR"/>
        </w:rPr>
        <w:t xml:space="preserve"> invitera le public à réfléchir à la genèse des œuvres d’art ainsi qu’aux nombreux mystères du processus créatif. </w:t>
      </w:r>
    </w:p>
    <w:p w14:paraId="11298B52"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01D295BF" w14:textId="77777777" w:rsidR="00B81019" w:rsidRPr="00B81019" w:rsidRDefault="00B81019" w:rsidP="00B81019">
      <w:pPr>
        <w:shd w:val="clear" w:color="auto" w:fill="FFFFFF"/>
        <w:spacing w:after="0" w:line="276" w:lineRule="auto"/>
        <w:jc w:val="both"/>
        <w:rPr>
          <w:rFonts w:ascii="Calibri" w:hAnsi="Calibri" w:cs="Calibri"/>
          <w:sz w:val="22"/>
          <w:lang w:val="fr-FR"/>
        </w:rPr>
      </w:pPr>
      <w:r>
        <w:rPr>
          <w:rFonts w:ascii="Calibri" w:hAnsi="Calibri" w:cs="Calibri"/>
          <w:sz w:val="22"/>
          <w:lang w:val="fr-FR"/>
        </w:rPr>
        <w:t>-</w:t>
      </w:r>
      <w:r>
        <w:rPr>
          <w:rFonts w:ascii="Calibri" w:hAnsi="Calibri" w:cs="Calibri"/>
          <w:sz w:val="22"/>
          <w:lang w:val="fr-FR"/>
        </w:rPr>
        <w:tab/>
      </w:r>
      <w:r w:rsidRPr="00B81019">
        <w:rPr>
          <w:rFonts w:ascii="Calibri" w:hAnsi="Calibri" w:cs="Calibri"/>
          <w:b/>
          <w:bCs/>
          <w:sz w:val="22"/>
          <w:lang w:val="fr-FR"/>
        </w:rPr>
        <w:t>Cinéma</w:t>
      </w:r>
      <w:r w:rsidRPr="00B81019">
        <w:rPr>
          <w:rFonts w:ascii="Calibri" w:hAnsi="Calibri" w:cs="Calibri"/>
          <w:sz w:val="22"/>
          <w:lang w:val="fr-FR"/>
        </w:rPr>
        <w:t xml:space="preserve">, </w:t>
      </w:r>
      <w:proofErr w:type="spellStart"/>
      <w:r w:rsidRPr="00B14D0E">
        <w:rPr>
          <w:rFonts w:ascii="Calibri" w:hAnsi="Calibri" w:cs="Calibri"/>
          <w:b/>
          <w:bCs/>
          <w:sz w:val="22"/>
          <w:lang w:val="fr-FR"/>
        </w:rPr>
        <w:t>Narjiss</w:t>
      </w:r>
      <w:proofErr w:type="spellEnd"/>
      <w:r w:rsidRPr="00B14D0E">
        <w:rPr>
          <w:rFonts w:ascii="Calibri" w:hAnsi="Calibri" w:cs="Calibri"/>
          <w:b/>
          <w:bCs/>
          <w:sz w:val="22"/>
          <w:lang w:val="fr-FR"/>
        </w:rPr>
        <w:t xml:space="preserve"> </w:t>
      </w:r>
      <w:proofErr w:type="spellStart"/>
      <w:r w:rsidRPr="00B14D0E">
        <w:rPr>
          <w:rFonts w:ascii="Calibri" w:hAnsi="Calibri" w:cs="Calibri"/>
          <w:b/>
          <w:bCs/>
          <w:sz w:val="22"/>
          <w:lang w:val="fr-FR"/>
        </w:rPr>
        <w:t>Nejjar</w:t>
      </w:r>
      <w:proofErr w:type="spellEnd"/>
      <w:r w:rsidRPr="00B81019">
        <w:rPr>
          <w:rFonts w:ascii="Calibri" w:hAnsi="Calibri" w:cs="Calibri"/>
          <w:sz w:val="22"/>
          <w:lang w:val="fr-FR"/>
        </w:rPr>
        <w:t xml:space="preserve"> :</w:t>
      </w:r>
    </w:p>
    <w:p w14:paraId="06C76268" w14:textId="77777777" w:rsidR="00B81019" w:rsidRPr="00B81019" w:rsidRDefault="0054137D"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Projection</w:t>
      </w:r>
      <w:r w:rsidR="00B81019" w:rsidRPr="00B81019">
        <w:rPr>
          <w:rFonts w:ascii="Calibri" w:hAnsi="Calibri" w:cs="Calibri"/>
          <w:sz w:val="22"/>
          <w:lang w:val="fr-FR"/>
        </w:rPr>
        <w:t xml:space="preserve"> chaque samedi tout au long de la Biennale</w:t>
      </w:r>
    </w:p>
    <w:p w14:paraId="2A16F518"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4DC564DD" w14:textId="77777777" w:rsidR="00B81019" w:rsidRDefault="00B81019" w:rsidP="00B81019">
      <w:pPr>
        <w:shd w:val="clear" w:color="auto" w:fill="FFFFFF"/>
        <w:spacing w:after="0" w:line="276" w:lineRule="auto"/>
        <w:jc w:val="both"/>
        <w:rPr>
          <w:rFonts w:ascii="Calibri" w:hAnsi="Calibri" w:cs="Calibri"/>
          <w:sz w:val="22"/>
          <w:lang w:val="fr-FR"/>
        </w:rPr>
      </w:pPr>
      <w:proofErr w:type="spellStart"/>
      <w:r w:rsidRPr="00B81019">
        <w:rPr>
          <w:rFonts w:ascii="Calibri" w:hAnsi="Calibri" w:cs="Calibri"/>
          <w:sz w:val="22"/>
          <w:lang w:val="fr-FR"/>
        </w:rPr>
        <w:t>Narjiss</w:t>
      </w:r>
      <w:proofErr w:type="spellEnd"/>
      <w:r w:rsidRPr="00B81019">
        <w:rPr>
          <w:rFonts w:ascii="Calibri" w:hAnsi="Calibri" w:cs="Calibri"/>
          <w:sz w:val="22"/>
          <w:lang w:val="fr-FR"/>
        </w:rPr>
        <w:t xml:space="preserve"> </w:t>
      </w:r>
      <w:proofErr w:type="spellStart"/>
      <w:r w:rsidRPr="00B81019">
        <w:rPr>
          <w:rFonts w:ascii="Calibri" w:hAnsi="Calibri" w:cs="Calibri"/>
          <w:sz w:val="22"/>
          <w:lang w:val="fr-FR"/>
        </w:rPr>
        <w:t>Nejjar</w:t>
      </w:r>
      <w:proofErr w:type="spellEnd"/>
      <w:r w:rsidRPr="00B81019">
        <w:rPr>
          <w:rFonts w:ascii="Calibri" w:hAnsi="Calibri" w:cs="Calibri"/>
          <w:sz w:val="22"/>
          <w:lang w:val="fr-FR"/>
        </w:rPr>
        <w:t xml:space="preserve">, réalisatrice et directrice de la Cinémathèque marocaine, donnera à voir une programmation cinématographique, de master class, de discussions avec des réalisateurs, afin de comprendre les conditions d’un nouveau récit du monde. </w:t>
      </w:r>
    </w:p>
    <w:p w14:paraId="28BB43FF"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 Le cinéma est dans la vie et la vie est dans le cinéma » nous dit </w:t>
      </w:r>
      <w:proofErr w:type="spellStart"/>
      <w:r w:rsidRPr="00B81019">
        <w:rPr>
          <w:rFonts w:ascii="Calibri" w:hAnsi="Calibri" w:cs="Calibri"/>
          <w:sz w:val="22"/>
          <w:lang w:val="fr-FR"/>
        </w:rPr>
        <w:t>Narjiss</w:t>
      </w:r>
      <w:proofErr w:type="spellEnd"/>
      <w:r>
        <w:rPr>
          <w:rFonts w:ascii="Calibri" w:hAnsi="Calibri" w:cs="Calibri"/>
          <w:sz w:val="22"/>
          <w:lang w:val="fr-FR"/>
        </w:rPr>
        <w:t xml:space="preserve"> </w:t>
      </w:r>
      <w:proofErr w:type="spellStart"/>
      <w:r w:rsidRPr="00B81019">
        <w:rPr>
          <w:rFonts w:ascii="Calibri" w:hAnsi="Calibri" w:cs="Calibri"/>
          <w:sz w:val="22"/>
          <w:lang w:val="fr-FR"/>
        </w:rPr>
        <w:t>Nejjar</w:t>
      </w:r>
      <w:proofErr w:type="spellEnd"/>
      <w:r w:rsidRPr="00B81019">
        <w:rPr>
          <w:rFonts w:ascii="Calibri" w:hAnsi="Calibri" w:cs="Calibri"/>
          <w:sz w:val="22"/>
          <w:lang w:val="fr-FR"/>
        </w:rPr>
        <w:t xml:space="preserve"> et d’ajouter</w:t>
      </w:r>
      <w:r>
        <w:rPr>
          <w:rFonts w:ascii="Calibri" w:hAnsi="Calibri" w:cs="Calibri"/>
          <w:sz w:val="22"/>
          <w:lang w:val="fr-FR"/>
        </w:rPr>
        <w:t> :</w:t>
      </w:r>
    </w:p>
    <w:p w14:paraId="332C575E"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 Accueillir un film c’est restituer une part de soi, souvent inconnue de nous ou parfois déniée. » </w:t>
      </w:r>
    </w:p>
    <w:p w14:paraId="472080CC" w14:textId="77777777" w:rsidR="00B81019" w:rsidRDefault="00B81019" w:rsidP="00B81019">
      <w:pPr>
        <w:shd w:val="clear" w:color="auto" w:fill="FFFFFF"/>
        <w:spacing w:after="0" w:line="276" w:lineRule="auto"/>
        <w:jc w:val="both"/>
        <w:rPr>
          <w:rFonts w:ascii="Calibri" w:hAnsi="Calibri" w:cs="Calibri"/>
          <w:sz w:val="22"/>
          <w:lang w:val="fr-FR"/>
        </w:rPr>
      </w:pPr>
    </w:p>
    <w:p w14:paraId="44F9EF2C" w14:textId="77777777" w:rsidR="00B81019" w:rsidRDefault="00B81019" w:rsidP="00B81019">
      <w:pPr>
        <w:shd w:val="clear" w:color="auto" w:fill="FFFFFF"/>
        <w:spacing w:after="0" w:line="276" w:lineRule="auto"/>
        <w:jc w:val="both"/>
        <w:rPr>
          <w:rFonts w:ascii="Calibri" w:hAnsi="Calibri" w:cs="Calibri"/>
          <w:sz w:val="22"/>
          <w:lang w:val="fr-FR"/>
        </w:rPr>
      </w:pPr>
    </w:p>
    <w:p w14:paraId="43593563" w14:textId="77777777" w:rsidR="00B81019" w:rsidRDefault="00B81019" w:rsidP="00B81019">
      <w:pPr>
        <w:shd w:val="clear" w:color="auto" w:fill="FFFFFF"/>
        <w:spacing w:after="0" w:line="276" w:lineRule="auto"/>
        <w:jc w:val="both"/>
        <w:rPr>
          <w:rFonts w:ascii="Calibri" w:hAnsi="Calibri" w:cs="Calibri"/>
          <w:sz w:val="22"/>
          <w:lang w:val="fr-FR"/>
        </w:rPr>
      </w:pPr>
    </w:p>
    <w:p w14:paraId="5061FEF7"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5A7F2810" w14:textId="77777777" w:rsidR="00B81019" w:rsidRDefault="00B81019" w:rsidP="00B81019">
      <w:pPr>
        <w:shd w:val="clear" w:color="auto" w:fill="FFFFFF"/>
        <w:spacing w:after="0" w:line="276" w:lineRule="auto"/>
        <w:jc w:val="both"/>
        <w:rPr>
          <w:rFonts w:ascii="Calibri" w:hAnsi="Calibri" w:cs="Calibri"/>
          <w:sz w:val="22"/>
          <w:lang w:val="fr-FR"/>
        </w:rPr>
      </w:pPr>
      <w:r>
        <w:rPr>
          <w:rFonts w:ascii="Calibri" w:hAnsi="Calibri" w:cs="Calibri"/>
          <w:sz w:val="22"/>
          <w:lang w:val="fr-FR"/>
        </w:rPr>
        <w:t>-</w:t>
      </w:r>
      <w:r>
        <w:rPr>
          <w:rFonts w:ascii="Calibri" w:hAnsi="Calibri" w:cs="Calibri"/>
          <w:sz w:val="22"/>
          <w:lang w:val="fr-FR"/>
        </w:rPr>
        <w:tab/>
      </w:r>
      <w:r w:rsidRPr="00B81019">
        <w:rPr>
          <w:rFonts w:ascii="Calibri" w:hAnsi="Calibri" w:cs="Calibri"/>
          <w:b/>
          <w:bCs/>
          <w:sz w:val="22"/>
          <w:lang w:val="fr-FR"/>
        </w:rPr>
        <w:t>Littérature</w:t>
      </w:r>
      <w:r w:rsidRPr="00B81019">
        <w:rPr>
          <w:rFonts w:ascii="Calibri" w:hAnsi="Calibri" w:cs="Calibri"/>
          <w:sz w:val="22"/>
          <w:lang w:val="fr-FR"/>
        </w:rPr>
        <w:t xml:space="preserve">, </w:t>
      </w:r>
      <w:proofErr w:type="spellStart"/>
      <w:r w:rsidRPr="00B14D0E">
        <w:rPr>
          <w:rFonts w:ascii="Calibri" w:hAnsi="Calibri" w:cs="Calibri"/>
          <w:b/>
          <w:bCs/>
          <w:sz w:val="22"/>
          <w:lang w:val="fr-FR"/>
        </w:rPr>
        <w:t>Faouzia</w:t>
      </w:r>
      <w:proofErr w:type="spellEnd"/>
      <w:r w:rsidRPr="00B14D0E">
        <w:rPr>
          <w:rFonts w:ascii="Calibri" w:hAnsi="Calibri" w:cs="Calibri"/>
          <w:b/>
          <w:bCs/>
          <w:sz w:val="22"/>
          <w:lang w:val="fr-FR"/>
        </w:rPr>
        <w:t xml:space="preserve"> </w:t>
      </w:r>
      <w:proofErr w:type="spellStart"/>
      <w:r w:rsidRPr="00B14D0E">
        <w:rPr>
          <w:rFonts w:ascii="Calibri" w:hAnsi="Calibri" w:cs="Calibri"/>
          <w:b/>
          <w:bCs/>
          <w:sz w:val="22"/>
          <w:lang w:val="fr-FR"/>
        </w:rPr>
        <w:t>Zouari</w:t>
      </w:r>
      <w:proofErr w:type="spellEnd"/>
      <w:r w:rsidRPr="00B14D0E">
        <w:rPr>
          <w:rFonts w:ascii="Calibri" w:hAnsi="Calibri" w:cs="Calibri"/>
          <w:b/>
          <w:bCs/>
          <w:sz w:val="22"/>
          <w:lang w:val="fr-FR"/>
        </w:rPr>
        <w:t xml:space="preserve"> et Sanae </w:t>
      </w:r>
      <w:proofErr w:type="spellStart"/>
      <w:r w:rsidRPr="00B14D0E">
        <w:rPr>
          <w:rFonts w:ascii="Calibri" w:hAnsi="Calibri" w:cs="Calibri"/>
          <w:b/>
          <w:bCs/>
          <w:sz w:val="22"/>
          <w:lang w:val="fr-FR"/>
        </w:rPr>
        <w:t>Ghouati</w:t>
      </w:r>
      <w:proofErr w:type="spellEnd"/>
      <w:r w:rsidRPr="00B81019">
        <w:rPr>
          <w:rFonts w:ascii="Calibri" w:hAnsi="Calibri" w:cs="Calibri"/>
          <w:sz w:val="22"/>
          <w:lang w:val="fr-FR"/>
        </w:rPr>
        <w:t xml:space="preserve">, </w:t>
      </w:r>
    </w:p>
    <w:p w14:paraId="5B30E1F3" w14:textId="77777777" w:rsidR="00B81019" w:rsidRPr="00B81019" w:rsidRDefault="00F961B2"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En</w:t>
      </w:r>
      <w:r w:rsidR="00B81019" w:rsidRPr="00B81019">
        <w:rPr>
          <w:rFonts w:ascii="Calibri" w:hAnsi="Calibri" w:cs="Calibri"/>
          <w:sz w:val="22"/>
          <w:lang w:val="fr-FR"/>
        </w:rPr>
        <w:t xml:space="preserve"> partenariat avec l’Académie du Royaume le 18 décembre 2019</w:t>
      </w:r>
    </w:p>
    <w:p w14:paraId="7D5915F1" w14:textId="77777777" w:rsidR="00B81019" w:rsidRDefault="00B81019" w:rsidP="00B81019">
      <w:pPr>
        <w:shd w:val="clear" w:color="auto" w:fill="FFFFFF"/>
        <w:spacing w:after="0" w:line="276" w:lineRule="auto"/>
        <w:jc w:val="both"/>
        <w:rPr>
          <w:rFonts w:ascii="Calibri" w:hAnsi="Calibri" w:cs="Calibri"/>
          <w:sz w:val="22"/>
          <w:lang w:val="fr-FR"/>
        </w:rPr>
      </w:pPr>
    </w:p>
    <w:p w14:paraId="5DABC99E"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Pour conclure la Biennale, une invitation est lancée aux écrivaines, romancières, poétesses, essayistes autour d’un Parlement des écrivaines, qui réunira près de 50 artistes sous l’égide de Sanae </w:t>
      </w:r>
      <w:proofErr w:type="spellStart"/>
      <w:r w:rsidRPr="00B81019">
        <w:rPr>
          <w:rFonts w:ascii="Calibri" w:hAnsi="Calibri" w:cs="Calibri"/>
          <w:sz w:val="22"/>
          <w:lang w:val="fr-FR"/>
        </w:rPr>
        <w:t>Ghouati</w:t>
      </w:r>
      <w:proofErr w:type="spellEnd"/>
      <w:r w:rsidRPr="00B81019">
        <w:rPr>
          <w:rFonts w:ascii="Calibri" w:hAnsi="Calibri" w:cs="Calibri"/>
          <w:sz w:val="22"/>
          <w:lang w:val="fr-FR"/>
        </w:rPr>
        <w:t xml:space="preserve">, professeur à l’Université Ibn </w:t>
      </w:r>
      <w:proofErr w:type="spellStart"/>
      <w:r w:rsidRPr="00B81019">
        <w:rPr>
          <w:rFonts w:ascii="Calibri" w:hAnsi="Calibri" w:cs="Calibri"/>
          <w:sz w:val="22"/>
          <w:lang w:val="fr-FR"/>
        </w:rPr>
        <w:t>Tofaïl</w:t>
      </w:r>
      <w:proofErr w:type="spellEnd"/>
      <w:r w:rsidRPr="00B81019">
        <w:rPr>
          <w:rFonts w:ascii="Calibri" w:hAnsi="Calibri" w:cs="Calibri"/>
          <w:sz w:val="22"/>
          <w:lang w:val="fr-FR"/>
        </w:rPr>
        <w:t xml:space="preserve"> et de la romancière tunisienne </w:t>
      </w:r>
      <w:proofErr w:type="spellStart"/>
      <w:r w:rsidRPr="00B81019">
        <w:rPr>
          <w:rFonts w:ascii="Calibri" w:hAnsi="Calibri" w:cs="Calibri"/>
          <w:sz w:val="22"/>
          <w:lang w:val="fr-FR"/>
        </w:rPr>
        <w:t>Faouzia</w:t>
      </w:r>
      <w:proofErr w:type="spellEnd"/>
      <w:r w:rsidRPr="00B81019">
        <w:rPr>
          <w:rFonts w:ascii="Calibri" w:hAnsi="Calibri" w:cs="Calibri"/>
          <w:sz w:val="22"/>
          <w:lang w:val="fr-FR"/>
        </w:rPr>
        <w:t xml:space="preserve"> </w:t>
      </w:r>
      <w:proofErr w:type="spellStart"/>
      <w:r w:rsidRPr="00B81019">
        <w:rPr>
          <w:rFonts w:ascii="Calibri" w:hAnsi="Calibri" w:cs="Calibri"/>
          <w:sz w:val="22"/>
          <w:lang w:val="fr-FR"/>
        </w:rPr>
        <w:t>Zouari</w:t>
      </w:r>
      <w:proofErr w:type="spellEnd"/>
      <w:r w:rsidRPr="00B81019">
        <w:rPr>
          <w:rFonts w:ascii="Calibri" w:hAnsi="Calibri" w:cs="Calibri"/>
          <w:sz w:val="22"/>
          <w:lang w:val="fr-FR"/>
        </w:rPr>
        <w:t>.</w:t>
      </w:r>
    </w:p>
    <w:p w14:paraId="22629109"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3A62C98E" w14:textId="77777777" w:rsidR="00B81019" w:rsidRDefault="00B81019" w:rsidP="00B81019">
      <w:pPr>
        <w:shd w:val="clear" w:color="auto" w:fill="FFFFFF"/>
        <w:spacing w:after="0" w:line="276" w:lineRule="auto"/>
        <w:jc w:val="both"/>
        <w:rPr>
          <w:rFonts w:ascii="Calibri" w:hAnsi="Calibri" w:cs="Calibri"/>
          <w:sz w:val="22"/>
          <w:lang w:val="fr-FR"/>
        </w:rPr>
      </w:pPr>
    </w:p>
    <w:p w14:paraId="7ADB2AC4" w14:textId="77777777" w:rsidR="00B81019" w:rsidRPr="00B81019" w:rsidRDefault="00B81019" w:rsidP="00B81019">
      <w:pPr>
        <w:shd w:val="clear" w:color="auto" w:fill="FFFFFF"/>
        <w:spacing w:after="0" w:line="276" w:lineRule="auto"/>
        <w:jc w:val="both"/>
        <w:rPr>
          <w:rFonts w:ascii="Calibri" w:hAnsi="Calibri" w:cs="Calibri"/>
          <w:b/>
          <w:bCs/>
          <w:sz w:val="22"/>
          <w:lang w:val="fr-FR"/>
        </w:rPr>
      </w:pPr>
      <w:r w:rsidRPr="00B81019">
        <w:rPr>
          <w:rFonts w:ascii="Calibri" w:hAnsi="Calibri" w:cs="Calibri"/>
          <w:b/>
          <w:bCs/>
          <w:sz w:val="22"/>
          <w:lang w:val="fr-FR"/>
        </w:rPr>
        <w:t xml:space="preserve">L’Art Urbain, Fondation Nationale des Musées </w:t>
      </w:r>
    </w:p>
    <w:p w14:paraId="4504ADC5"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5F8B2F1D"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La Fondation nationale des musées développe depuis plusieurs années un soutien très appuyé à la pratique du </w:t>
      </w:r>
      <w:proofErr w:type="spellStart"/>
      <w:r w:rsidRPr="00B81019">
        <w:rPr>
          <w:rFonts w:ascii="Calibri" w:hAnsi="Calibri" w:cs="Calibri"/>
          <w:i/>
          <w:iCs/>
          <w:sz w:val="22"/>
          <w:lang w:val="fr-FR"/>
        </w:rPr>
        <w:t>street</w:t>
      </w:r>
      <w:proofErr w:type="spellEnd"/>
      <w:r w:rsidRPr="00B81019">
        <w:rPr>
          <w:rFonts w:ascii="Calibri" w:hAnsi="Calibri" w:cs="Calibri"/>
          <w:i/>
          <w:iCs/>
          <w:sz w:val="22"/>
          <w:lang w:val="fr-FR"/>
        </w:rPr>
        <w:t xml:space="preserve"> art</w:t>
      </w:r>
      <w:r w:rsidRPr="00B81019">
        <w:rPr>
          <w:rFonts w:ascii="Calibri" w:hAnsi="Calibri" w:cs="Calibri"/>
          <w:sz w:val="22"/>
          <w:lang w:val="fr-FR"/>
        </w:rPr>
        <w:t xml:space="preserve"> et des arts urbains. Dans la continuité de cette dynamique le </w:t>
      </w:r>
      <w:proofErr w:type="spellStart"/>
      <w:r w:rsidRPr="00B81019">
        <w:rPr>
          <w:rFonts w:ascii="Calibri" w:hAnsi="Calibri" w:cs="Calibri"/>
          <w:i/>
          <w:iCs/>
          <w:sz w:val="22"/>
          <w:lang w:val="fr-FR"/>
        </w:rPr>
        <w:t>street</w:t>
      </w:r>
      <w:proofErr w:type="spellEnd"/>
      <w:r w:rsidRPr="00B81019">
        <w:rPr>
          <w:rFonts w:ascii="Calibri" w:hAnsi="Calibri" w:cs="Calibri"/>
          <w:sz w:val="22"/>
          <w:lang w:val="fr-FR"/>
        </w:rPr>
        <w:t xml:space="preserve"> artiste </w:t>
      </w:r>
      <w:proofErr w:type="spellStart"/>
      <w:r w:rsidRPr="00A468DB">
        <w:rPr>
          <w:rFonts w:ascii="Calibri" w:hAnsi="Calibri" w:cs="Calibri"/>
          <w:b/>
          <w:bCs/>
          <w:sz w:val="22"/>
          <w:lang w:val="fr-FR"/>
        </w:rPr>
        <w:t>Futura</w:t>
      </w:r>
      <w:proofErr w:type="spellEnd"/>
      <w:r w:rsidRPr="00B81019">
        <w:rPr>
          <w:rFonts w:ascii="Calibri" w:hAnsi="Calibri" w:cs="Calibri"/>
          <w:sz w:val="22"/>
          <w:lang w:val="fr-FR"/>
        </w:rPr>
        <w:t xml:space="preserve"> et de jeunes artistes marocains réaliseront un ensemble d’œuvres au parc Hassan II au moment de l’ouverture de la Biennale</w:t>
      </w:r>
    </w:p>
    <w:p w14:paraId="799B4F7C"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56455416"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3CB7BC90" w14:textId="77777777" w:rsidR="00B81019" w:rsidRDefault="00B81019" w:rsidP="00B81019">
      <w:pPr>
        <w:shd w:val="clear" w:color="auto" w:fill="FFFFFF"/>
        <w:spacing w:after="0" w:line="276" w:lineRule="auto"/>
        <w:jc w:val="both"/>
        <w:rPr>
          <w:rFonts w:ascii="Calibri" w:hAnsi="Calibri" w:cs="Calibri"/>
          <w:b/>
          <w:bCs/>
          <w:sz w:val="22"/>
          <w:lang w:val="fr-FR"/>
        </w:rPr>
      </w:pPr>
      <w:r w:rsidRPr="00B81019">
        <w:rPr>
          <w:rFonts w:ascii="Calibri" w:hAnsi="Calibri" w:cs="Calibri"/>
          <w:b/>
          <w:bCs/>
          <w:sz w:val="22"/>
          <w:lang w:val="fr-FR"/>
        </w:rPr>
        <w:t xml:space="preserve">Programmation culturelle et médiation </w:t>
      </w:r>
    </w:p>
    <w:p w14:paraId="6FC9C1B7" w14:textId="77777777" w:rsidR="00B81019" w:rsidRPr="00B81019" w:rsidRDefault="00B81019" w:rsidP="00B81019">
      <w:pPr>
        <w:shd w:val="clear" w:color="auto" w:fill="FFFFFF"/>
        <w:spacing w:after="0" w:line="276" w:lineRule="auto"/>
        <w:jc w:val="both"/>
        <w:rPr>
          <w:rFonts w:ascii="Calibri" w:hAnsi="Calibri" w:cs="Calibri"/>
          <w:b/>
          <w:bCs/>
          <w:sz w:val="22"/>
          <w:lang w:val="fr-FR"/>
        </w:rPr>
      </w:pPr>
    </w:p>
    <w:p w14:paraId="2A198EC8"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u w:val="single"/>
          <w:lang w:val="fr-FR"/>
        </w:rPr>
        <w:t>Débats et séminaires</w:t>
      </w:r>
      <w:r w:rsidRPr="00B81019">
        <w:rPr>
          <w:rFonts w:ascii="Calibri" w:hAnsi="Calibri" w:cs="Calibri"/>
          <w:sz w:val="22"/>
          <w:lang w:val="fr-FR"/>
        </w:rPr>
        <w:t xml:space="preserve"> </w:t>
      </w:r>
    </w:p>
    <w:p w14:paraId="31874787" w14:textId="77777777" w:rsidR="00B81019" w:rsidRDefault="00B81019" w:rsidP="00B81019">
      <w:pPr>
        <w:shd w:val="clear" w:color="auto" w:fill="FFFFFF"/>
        <w:spacing w:after="0" w:line="276" w:lineRule="auto"/>
        <w:jc w:val="both"/>
        <w:rPr>
          <w:rFonts w:ascii="Calibri" w:hAnsi="Calibri" w:cs="Calibri"/>
          <w:sz w:val="22"/>
          <w:lang w:val="fr-FR"/>
        </w:rPr>
      </w:pPr>
    </w:p>
    <w:p w14:paraId="2DCFDAB7"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b/>
          <w:bCs/>
          <w:sz w:val="22"/>
          <w:lang w:val="fr-FR"/>
        </w:rPr>
        <w:t>Deux séminaires</w:t>
      </w:r>
      <w:r w:rsidRPr="00B81019">
        <w:rPr>
          <w:rFonts w:ascii="Calibri" w:hAnsi="Calibri" w:cs="Calibri"/>
          <w:sz w:val="22"/>
          <w:lang w:val="fr-FR"/>
        </w:rPr>
        <w:t xml:space="preserve"> seront conduits tout au long de la Biennale </w:t>
      </w:r>
    </w:p>
    <w:p w14:paraId="1A065BB3"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00F8A4DE"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w:t>
      </w:r>
      <w:r w:rsidRPr="00B81019">
        <w:rPr>
          <w:rFonts w:ascii="Calibri" w:hAnsi="Calibri" w:cs="Calibri"/>
          <w:sz w:val="22"/>
          <w:lang w:val="fr-FR"/>
        </w:rPr>
        <w:tab/>
      </w:r>
      <w:r w:rsidRPr="00B81019">
        <w:rPr>
          <w:rFonts w:ascii="Calibri" w:hAnsi="Calibri" w:cs="Calibri"/>
          <w:i/>
          <w:iCs/>
          <w:sz w:val="22"/>
          <w:lang w:val="fr-FR"/>
        </w:rPr>
        <w:t>« Agir sur la définition de l’Art »</w:t>
      </w:r>
      <w:r w:rsidRPr="00B81019">
        <w:rPr>
          <w:rFonts w:ascii="Calibri" w:hAnsi="Calibri" w:cs="Calibri"/>
          <w:sz w:val="22"/>
          <w:lang w:val="fr-FR"/>
        </w:rPr>
        <w:t xml:space="preserve">, la première rencontre autour de cette question aura lieu le 27 septembre 2019. La direction scientifique du débat confiée à </w:t>
      </w:r>
      <w:proofErr w:type="spellStart"/>
      <w:r w:rsidRPr="00A468DB">
        <w:rPr>
          <w:rFonts w:ascii="Calibri" w:hAnsi="Calibri" w:cs="Calibri"/>
          <w:b/>
          <w:bCs/>
          <w:sz w:val="22"/>
          <w:lang w:val="fr-FR"/>
        </w:rPr>
        <w:t>Nadira</w:t>
      </w:r>
      <w:proofErr w:type="spellEnd"/>
      <w:r w:rsidRPr="00A468DB">
        <w:rPr>
          <w:rFonts w:ascii="Calibri" w:hAnsi="Calibri" w:cs="Calibri"/>
          <w:b/>
          <w:bCs/>
          <w:sz w:val="22"/>
          <w:lang w:val="fr-FR"/>
        </w:rPr>
        <w:t xml:space="preserve"> </w:t>
      </w:r>
      <w:proofErr w:type="spellStart"/>
      <w:r w:rsidRPr="00A468DB">
        <w:rPr>
          <w:rFonts w:ascii="Calibri" w:hAnsi="Calibri" w:cs="Calibri"/>
          <w:b/>
          <w:bCs/>
          <w:sz w:val="22"/>
          <w:lang w:val="fr-FR"/>
        </w:rPr>
        <w:t>Laggoune</w:t>
      </w:r>
      <w:proofErr w:type="spellEnd"/>
      <w:r w:rsidRPr="00B81019">
        <w:rPr>
          <w:rFonts w:ascii="Calibri" w:hAnsi="Calibri" w:cs="Calibri"/>
          <w:sz w:val="22"/>
          <w:lang w:val="fr-FR"/>
        </w:rPr>
        <w:t>, directrice du MAMA à Alger</w:t>
      </w:r>
    </w:p>
    <w:p w14:paraId="5DD98D06" w14:textId="77777777" w:rsidR="00B81019" w:rsidRPr="00B81019" w:rsidRDefault="00B81019" w:rsidP="00B81019">
      <w:pPr>
        <w:shd w:val="clear" w:color="auto" w:fill="FFFFFF"/>
        <w:spacing w:after="0" w:line="276" w:lineRule="auto"/>
        <w:jc w:val="both"/>
        <w:rPr>
          <w:rFonts w:ascii="Calibri" w:hAnsi="Calibri" w:cs="Calibri"/>
          <w:sz w:val="22"/>
          <w:lang w:val="fr-FR"/>
        </w:rPr>
      </w:pPr>
    </w:p>
    <w:p w14:paraId="7E03F7BE"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w:t>
      </w:r>
      <w:r w:rsidRPr="00B81019">
        <w:rPr>
          <w:rFonts w:ascii="Calibri" w:hAnsi="Calibri" w:cs="Calibri"/>
          <w:sz w:val="22"/>
          <w:lang w:val="fr-FR"/>
        </w:rPr>
        <w:tab/>
      </w:r>
      <w:r w:rsidRPr="00B81019">
        <w:rPr>
          <w:rFonts w:ascii="Calibri" w:hAnsi="Calibri" w:cs="Calibri"/>
          <w:i/>
          <w:iCs/>
          <w:sz w:val="22"/>
          <w:lang w:val="fr-FR"/>
        </w:rPr>
        <w:t>« La Tendresse subversive »</w:t>
      </w:r>
      <w:r w:rsidRPr="00B81019">
        <w:rPr>
          <w:rFonts w:ascii="Calibri" w:hAnsi="Calibri" w:cs="Calibri"/>
          <w:sz w:val="22"/>
          <w:lang w:val="fr-FR"/>
        </w:rPr>
        <w:t>, le 17 décembre 201</w:t>
      </w:r>
      <w:r>
        <w:rPr>
          <w:rFonts w:ascii="Calibri" w:hAnsi="Calibri" w:cs="Calibri"/>
          <w:sz w:val="22"/>
          <w:lang w:val="fr-FR"/>
        </w:rPr>
        <w:t>9</w:t>
      </w:r>
      <w:r w:rsidRPr="00B81019">
        <w:rPr>
          <w:rFonts w:ascii="Calibri" w:hAnsi="Calibri" w:cs="Calibri"/>
          <w:sz w:val="22"/>
          <w:lang w:val="fr-FR"/>
        </w:rPr>
        <w:t xml:space="preserve">, direction scientifique du débat </w:t>
      </w:r>
      <w:r>
        <w:rPr>
          <w:rFonts w:ascii="Calibri" w:hAnsi="Calibri" w:cs="Calibri"/>
          <w:sz w:val="22"/>
          <w:lang w:val="fr-FR"/>
        </w:rPr>
        <w:t xml:space="preserve">par </w:t>
      </w:r>
      <w:r w:rsidRPr="00B81019">
        <w:rPr>
          <w:rFonts w:ascii="Calibri" w:hAnsi="Calibri" w:cs="Calibri"/>
          <w:sz w:val="22"/>
          <w:lang w:val="fr-FR"/>
        </w:rPr>
        <w:t xml:space="preserve">Abdelkader </w:t>
      </w:r>
      <w:proofErr w:type="spellStart"/>
      <w:r w:rsidRPr="00B81019">
        <w:rPr>
          <w:rFonts w:ascii="Calibri" w:hAnsi="Calibri" w:cs="Calibri"/>
          <w:sz w:val="22"/>
          <w:lang w:val="fr-FR"/>
        </w:rPr>
        <w:t>Damani</w:t>
      </w:r>
      <w:proofErr w:type="spellEnd"/>
    </w:p>
    <w:p w14:paraId="79443426" w14:textId="77777777" w:rsidR="00B81019" w:rsidRDefault="00B81019" w:rsidP="00B81019">
      <w:pPr>
        <w:shd w:val="clear" w:color="auto" w:fill="FFFFFF"/>
        <w:spacing w:after="0" w:line="276" w:lineRule="auto"/>
        <w:jc w:val="both"/>
        <w:rPr>
          <w:rFonts w:ascii="Calibri" w:hAnsi="Calibri" w:cs="Calibri"/>
          <w:sz w:val="22"/>
          <w:lang w:val="fr-FR"/>
        </w:rPr>
      </w:pPr>
    </w:p>
    <w:p w14:paraId="48918705" w14:textId="77777777" w:rsidR="00B81019" w:rsidRDefault="00B81019" w:rsidP="00B81019">
      <w:pPr>
        <w:shd w:val="clear" w:color="auto" w:fill="FFFFFF"/>
        <w:spacing w:after="0" w:line="276" w:lineRule="auto"/>
        <w:jc w:val="both"/>
        <w:rPr>
          <w:rFonts w:ascii="Calibri" w:hAnsi="Calibri" w:cs="Calibri"/>
          <w:sz w:val="22"/>
          <w:u w:val="single"/>
          <w:lang w:val="fr-FR"/>
        </w:rPr>
      </w:pPr>
      <w:r w:rsidRPr="00B81019">
        <w:rPr>
          <w:rFonts w:ascii="Calibri" w:hAnsi="Calibri" w:cs="Calibri"/>
          <w:sz w:val="22"/>
          <w:u w:val="single"/>
          <w:lang w:val="fr-FR"/>
        </w:rPr>
        <w:t xml:space="preserve">Médiation culturelle </w:t>
      </w:r>
    </w:p>
    <w:p w14:paraId="11F5B657" w14:textId="77777777" w:rsidR="00B81019" w:rsidRPr="00B81019" w:rsidRDefault="00B81019" w:rsidP="00B81019">
      <w:pPr>
        <w:shd w:val="clear" w:color="auto" w:fill="FFFFFF"/>
        <w:spacing w:after="0" w:line="276" w:lineRule="auto"/>
        <w:jc w:val="both"/>
        <w:rPr>
          <w:rFonts w:ascii="Calibri" w:hAnsi="Calibri" w:cs="Calibri"/>
          <w:sz w:val="22"/>
          <w:u w:val="single"/>
          <w:lang w:val="fr-FR"/>
        </w:rPr>
      </w:pPr>
    </w:p>
    <w:p w14:paraId="1A60F42F" w14:textId="77777777" w:rsid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Les parcours de médiation proposent une errance de la biennale. A la fois physique et fictionnelle, la balade d’un lieu à un autre suivra une logique rétinienne simple se déployant dans une cartographie chromatique ternaire</w:t>
      </w:r>
      <w:r>
        <w:rPr>
          <w:rFonts w:ascii="Calibri" w:hAnsi="Calibri" w:cs="Calibri"/>
          <w:sz w:val="22"/>
          <w:lang w:val="fr-FR"/>
        </w:rPr>
        <w:t xml:space="preserve"> </w:t>
      </w:r>
      <w:r w:rsidRPr="00B81019">
        <w:rPr>
          <w:rFonts w:ascii="Calibri" w:hAnsi="Calibri" w:cs="Calibri"/>
          <w:sz w:val="22"/>
          <w:lang w:val="fr-FR"/>
        </w:rPr>
        <w:t>: le blanc, le brun et le bleu. Les trois couleurs de Rabat.</w:t>
      </w:r>
    </w:p>
    <w:p w14:paraId="14847AFB"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lang w:val="fr-FR"/>
        </w:rPr>
        <w:t xml:space="preserve"> </w:t>
      </w:r>
    </w:p>
    <w:p w14:paraId="396EA2BC" w14:textId="77777777" w:rsidR="00B81019" w:rsidRPr="00B81019" w:rsidRDefault="00B81019" w:rsidP="00B81019">
      <w:pPr>
        <w:shd w:val="clear" w:color="auto" w:fill="FFFFFF"/>
        <w:spacing w:after="0" w:line="276" w:lineRule="auto"/>
        <w:jc w:val="both"/>
        <w:rPr>
          <w:rFonts w:ascii="Calibri" w:hAnsi="Calibri" w:cs="Calibri"/>
          <w:sz w:val="22"/>
          <w:lang w:val="fr-FR"/>
        </w:rPr>
      </w:pPr>
      <w:r w:rsidRPr="00B81019">
        <w:rPr>
          <w:rFonts w:ascii="Calibri" w:hAnsi="Calibri" w:cs="Calibri"/>
          <w:sz w:val="22"/>
          <w:u w:val="single"/>
          <w:lang w:val="fr-FR"/>
        </w:rPr>
        <w:t>La programmation culturelle</w:t>
      </w:r>
      <w:r w:rsidRPr="00B81019">
        <w:rPr>
          <w:rFonts w:ascii="Calibri" w:hAnsi="Calibri" w:cs="Calibri"/>
          <w:sz w:val="22"/>
          <w:lang w:val="fr-FR"/>
        </w:rPr>
        <w:t xml:space="preserve"> donnera à voir tout au long de la Biennale des pièces de théâtre, des concerts de musique, des ateliers d’art etc. </w:t>
      </w:r>
    </w:p>
    <w:p w14:paraId="6465DEEF" w14:textId="77777777" w:rsidR="00063657" w:rsidRDefault="00063657" w:rsidP="00EC2EA3">
      <w:pPr>
        <w:shd w:val="clear" w:color="auto" w:fill="FFFFFF"/>
        <w:spacing w:after="300" w:line="276" w:lineRule="auto"/>
        <w:jc w:val="both"/>
        <w:rPr>
          <w:rFonts w:ascii="Calibri" w:hAnsi="Calibri" w:cs="Calibri"/>
          <w:i/>
          <w:iCs/>
          <w:color w:val="000000"/>
          <w:sz w:val="22"/>
          <w:lang w:val="fr-FR"/>
        </w:rPr>
      </w:pPr>
    </w:p>
    <w:p w14:paraId="33267275" w14:textId="77777777" w:rsidR="00BC78BE" w:rsidRPr="00953D9B" w:rsidRDefault="00BC78BE" w:rsidP="00EC2EA3">
      <w:pPr>
        <w:shd w:val="clear" w:color="auto" w:fill="FFFFFF"/>
        <w:spacing w:after="300" w:line="276" w:lineRule="auto"/>
        <w:jc w:val="both"/>
        <w:rPr>
          <w:rFonts w:ascii="Calibri" w:hAnsi="Calibri" w:cs="Calibri"/>
          <w:b/>
          <w:bCs/>
          <w:color w:val="000000"/>
          <w:sz w:val="22"/>
          <w:lang w:val="fr-FR"/>
        </w:rPr>
      </w:pPr>
      <w:r w:rsidRPr="00953D9B">
        <w:rPr>
          <w:rFonts w:ascii="Calibri" w:hAnsi="Calibri" w:cs="Calibri"/>
          <w:b/>
          <w:bCs/>
          <w:color w:val="000000"/>
          <w:sz w:val="22"/>
          <w:lang w:val="fr-FR"/>
        </w:rPr>
        <w:t>Rabat première artiste invitée de la Biennale</w:t>
      </w:r>
    </w:p>
    <w:p w14:paraId="6501C11A" w14:textId="77777777" w:rsidR="00BC78BE" w:rsidRPr="001B3FC0" w:rsidRDefault="00874256" w:rsidP="003C6131">
      <w:pPr>
        <w:shd w:val="clear" w:color="auto" w:fill="FFFFFF"/>
        <w:spacing w:after="300" w:line="276" w:lineRule="auto"/>
        <w:jc w:val="both"/>
        <w:rPr>
          <w:rFonts w:ascii="Calibri" w:eastAsia="Times New Roman" w:hAnsi="Calibri" w:cs="Calibri"/>
          <w:color w:val="000000"/>
          <w:sz w:val="22"/>
          <w:lang w:val="fr-FR" w:eastAsia="en-GB"/>
        </w:rPr>
      </w:pPr>
      <w:r>
        <w:rPr>
          <w:rFonts w:ascii="Calibri" w:eastAsia="Times New Roman" w:hAnsi="Calibri" w:cs="Calibri"/>
          <w:sz w:val="22"/>
          <w:lang w:val="fr-FR" w:eastAsia="en-GB"/>
        </w:rPr>
        <w:t>L</w:t>
      </w:r>
      <w:r w:rsidR="00BC78BE" w:rsidRPr="001B3FC0">
        <w:rPr>
          <w:rFonts w:ascii="Calibri" w:eastAsia="Times New Roman" w:hAnsi="Calibri" w:cs="Calibri"/>
          <w:sz w:val="22"/>
          <w:lang w:val="fr-FR" w:eastAsia="en-GB"/>
        </w:rPr>
        <w:t xml:space="preserve">a ville de Rabat est célébrée comme artiste invitée de la Biennale avec la création d’un parcours conçu en fonction de la « colorimétrie » de la ville et </w:t>
      </w:r>
      <w:r w:rsidR="007C2865">
        <w:rPr>
          <w:rFonts w:ascii="Calibri" w:eastAsia="Times New Roman" w:hAnsi="Calibri" w:cs="Calibri"/>
          <w:sz w:val="22"/>
          <w:lang w:val="fr-FR" w:eastAsia="en-GB"/>
        </w:rPr>
        <w:t>de ses</w:t>
      </w:r>
      <w:r w:rsidR="00BC78BE" w:rsidRPr="001B3FC0">
        <w:rPr>
          <w:rFonts w:ascii="Calibri" w:eastAsia="Times New Roman" w:hAnsi="Calibri" w:cs="Calibri"/>
          <w:sz w:val="22"/>
          <w:lang w:val="fr-FR" w:eastAsia="en-GB"/>
        </w:rPr>
        <w:t xml:space="preserve"> sites historiques emblématiques comme :</w:t>
      </w:r>
      <w:r w:rsidR="00BC78BE" w:rsidRPr="001B3FC0">
        <w:rPr>
          <w:rFonts w:ascii="Calibri" w:eastAsia="Times New Roman" w:hAnsi="Calibri" w:cs="Calibri"/>
          <w:color w:val="000000"/>
          <w:sz w:val="22"/>
          <w:lang w:val="fr-FR" w:eastAsia="en-GB"/>
        </w:rPr>
        <w:t xml:space="preserve"> </w:t>
      </w:r>
      <w:r w:rsidR="00BC78BE" w:rsidRPr="001B3FC0">
        <w:rPr>
          <w:rFonts w:ascii="Calibri" w:eastAsia="Times New Roman" w:hAnsi="Calibri" w:cs="Calibri"/>
          <w:sz w:val="22"/>
          <w:lang w:val="fr-FR" w:eastAsia="en-GB"/>
        </w:rPr>
        <w:t xml:space="preserve">le fort </w:t>
      </w:r>
      <w:proofErr w:type="spellStart"/>
      <w:r w:rsidR="00BC78BE" w:rsidRPr="001B3FC0">
        <w:rPr>
          <w:rFonts w:ascii="Calibri" w:eastAsia="Times New Roman" w:hAnsi="Calibri" w:cs="Calibri"/>
          <w:sz w:val="22"/>
          <w:lang w:val="fr-FR" w:eastAsia="en-GB"/>
        </w:rPr>
        <w:t>Rottembourg</w:t>
      </w:r>
      <w:proofErr w:type="spellEnd"/>
      <w:r w:rsidR="00BC78BE" w:rsidRPr="001B3FC0">
        <w:rPr>
          <w:rFonts w:ascii="Calibri" w:eastAsia="Times New Roman" w:hAnsi="Calibri" w:cs="Calibri"/>
          <w:sz w:val="22"/>
          <w:lang w:val="fr-FR" w:eastAsia="en-GB"/>
        </w:rPr>
        <w:t xml:space="preserve"> (</w:t>
      </w:r>
      <w:proofErr w:type="spellStart"/>
      <w:r w:rsidR="00BC78BE" w:rsidRPr="001B3FC0">
        <w:rPr>
          <w:rFonts w:ascii="Calibri" w:eastAsia="Times New Roman" w:hAnsi="Calibri" w:cs="Calibri"/>
          <w:sz w:val="22"/>
          <w:lang w:val="fr-FR" w:eastAsia="en-GB"/>
        </w:rPr>
        <w:t>Borj</w:t>
      </w:r>
      <w:proofErr w:type="spellEnd"/>
      <w:r w:rsidR="00BC78BE" w:rsidRPr="001B3FC0">
        <w:rPr>
          <w:rFonts w:ascii="Calibri" w:eastAsia="Times New Roman" w:hAnsi="Calibri" w:cs="Calibri"/>
          <w:sz w:val="22"/>
          <w:lang w:val="fr-FR" w:eastAsia="en-GB"/>
        </w:rPr>
        <w:t xml:space="preserve"> </w:t>
      </w:r>
      <w:proofErr w:type="spellStart"/>
      <w:r w:rsidR="00BC78BE" w:rsidRPr="001B3FC0">
        <w:rPr>
          <w:rFonts w:ascii="Calibri" w:eastAsia="Times New Roman" w:hAnsi="Calibri" w:cs="Calibri"/>
          <w:sz w:val="22"/>
          <w:lang w:val="fr-FR" w:eastAsia="en-GB"/>
        </w:rPr>
        <w:t>Lakbir</w:t>
      </w:r>
      <w:proofErr w:type="spellEnd"/>
      <w:r w:rsidR="00BC78BE" w:rsidRPr="001B3FC0">
        <w:rPr>
          <w:rFonts w:ascii="Calibri" w:eastAsia="Times New Roman" w:hAnsi="Calibri" w:cs="Calibri"/>
          <w:sz w:val="22"/>
          <w:lang w:val="fr-FR" w:eastAsia="en-GB"/>
        </w:rPr>
        <w:t xml:space="preserve">) surplombant l’océan Atlantique à Rabat ou encore </w:t>
      </w:r>
      <w:r w:rsidR="005F6381">
        <w:rPr>
          <w:rFonts w:ascii="Calibri" w:eastAsia="Times New Roman" w:hAnsi="Calibri" w:cs="Calibri"/>
          <w:color w:val="000000"/>
          <w:sz w:val="22"/>
          <w:lang w:val="fr-FR" w:eastAsia="en-GB"/>
        </w:rPr>
        <w:t>le</w:t>
      </w:r>
      <w:r w:rsidR="003C6131">
        <w:rPr>
          <w:rFonts w:ascii="Calibri" w:eastAsia="Times New Roman" w:hAnsi="Calibri" w:cs="Calibri"/>
          <w:color w:val="000000"/>
          <w:sz w:val="22"/>
          <w:lang w:val="fr-FR" w:eastAsia="en-GB"/>
        </w:rPr>
        <w:t xml:space="preserve"> musée et le</w:t>
      </w:r>
      <w:r w:rsidR="005F6381">
        <w:rPr>
          <w:rFonts w:ascii="Calibri" w:eastAsia="Times New Roman" w:hAnsi="Calibri" w:cs="Calibri"/>
          <w:color w:val="000000"/>
          <w:sz w:val="22"/>
          <w:lang w:val="fr-FR" w:eastAsia="en-GB"/>
        </w:rPr>
        <w:t xml:space="preserve"> site des </w:t>
      </w:r>
      <w:proofErr w:type="spellStart"/>
      <w:r w:rsidR="005F6381">
        <w:rPr>
          <w:rFonts w:ascii="Calibri" w:eastAsia="Times New Roman" w:hAnsi="Calibri" w:cs="Calibri"/>
          <w:color w:val="000000"/>
          <w:sz w:val="22"/>
          <w:lang w:val="fr-FR" w:eastAsia="en-GB"/>
        </w:rPr>
        <w:t>Oudayas</w:t>
      </w:r>
      <w:proofErr w:type="spellEnd"/>
      <w:r w:rsidR="00BC78BE" w:rsidRPr="001B3FC0">
        <w:rPr>
          <w:rFonts w:ascii="Calibri" w:eastAsia="Times New Roman" w:hAnsi="Calibri" w:cs="Calibri"/>
          <w:color w:val="000000"/>
          <w:sz w:val="22"/>
          <w:lang w:val="fr-FR" w:eastAsia="en-GB"/>
        </w:rPr>
        <w:t>.</w:t>
      </w:r>
      <w:r w:rsidR="00E22703">
        <w:rPr>
          <w:rFonts w:ascii="Calibri" w:eastAsia="Times New Roman" w:hAnsi="Calibri" w:cs="Calibri"/>
          <w:color w:val="000000"/>
          <w:sz w:val="22"/>
          <w:lang w:val="fr-FR" w:eastAsia="en-GB"/>
        </w:rPr>
        <w:t xml:space="preserve"> </w:t>
      </w:r>
      <w:r w:rsidR="00BC78BE" w:rsidRPr="001B3FC0">
        <w:rPr>
          <w:rFonts w:ascii="Calibri" w:eastAsia="Times New Roman" w:hAnsi="Calibri" w:cs="Calibri"/>
          <w:color w:val="000000"/>
          <w:sz w:val="22"/>
          <w:lang w:val="fr-FR" w:eastAsia="en-GB"/>
        </w:rPr>
        <w:t xml:space="preserve">Durant trois mois, la Biennale de Rabat investit </w:t>
      </w:r>
      <w:r w:rsidR="00BF6AE3">
        <w:rPr>
          <w:rFonts w:ascii="Calibri" w:eastAsia="Times New Roman" w:hAnsi="Calibri" w:cs="Calibri"/>
          <w:color w:val="000000"/>
          <w:sz w:val="22"/>
          <w:lang w:val="fr-FR" w:eastAsia="en-GB"/>
        </w:rPr>
        <w:t>les</w:t>
      </w:r>
      <w:r w:rsidR="00BC78BE" w:rsidRPr="001B3FC0">
        <w:rPr>
          <w:rFonts w:ascii="Calibri" w:eastAsia="Times New Roman" w:hAnsi="Calibri" w:cs="Calibri"/>
          <w:color w:val="000000"/>
          <w:sz w:val="22"/>
          <w:lang w:val="fr-FR" w:eastAsia="en-GB"/>
        </w:rPr>
        <w:t xml:space="preserve"> hauts lieux artistiques de la ville comme le Musée Mohammed VI d’art moderne et contemporain (MMVI), la Villa des </w:t>
      </w:r>
      <w:r w:rsidR="00BC6891" w:rsidRPr="001B3FC0">
        <w:rPr>
          <w:rFonts w:ascii="Calibri" w:eastAsia="Times New Roman" w:hAnsi="Calibri" w:cs="Calibri"/>
          <w:color w:val="000000"/>
          <w:sz w:val="22"/>
          <w:lang w:val="fr-FR" w:eastAsia="en-GB"/>
        </w:rPr>
        <w:t>arts,</w:t>
      </w:r>
      <w:r w:rsidR="003C6131">
        <w:rPr>
          <w:rFonts w:ascii="Calibri" w:eastAsia="Times New Roman" w:hAnsi="Calibri" w:cs="Calibri"/>
          <w:color w:val="000000"/>
          <w:sz w:val="22"/>
          <w:lang w:val="fr-FR" w:eastAsia="en-GB"/>
        </w:rPr>
        <w:t xml:space="preserve"> </w:t>
      </w:r>
      <w:r w:rsidR="00BC78BE" w:rsidRPr="001B3FC0">
        <w:rPr>
          <w:rFonts w:ascii="Calibri" w:eastAsia="Times New Roman" w:hAnsi="Calibri" w:cs="Calibri"/>
          <w:color w:val="000000"/>
          <w:sz w:val="22"/>
          <w:lang w:val="fr-FR" w:eastAsia="en-GB"/>
        </w:rPr>
        <w:t>l’Espace Expressions CDG</w:t>
      </w:r>
      <w:r w:rsidR="003C6131">
        <w:rPr>
          <w:rFonts w:ascii="Calibri" w:eastAsia="Times New Roman" w:hAnsi="Calibri" w:cs="Calibri"/>
          <w:color w:val="000000"/>
          <w:sz w:val="22"/>
          <w:lang w:val="fr-FR" w:eastAsia="en-GB"/>
        </w:rPr>
        <w:t xml:space="preserve"> et les espaces d’expositions du Crédit </w:t>
      </w:r>
      <w:r w:rsidR="00953D9B">
        <w:rPr>
          <w:rFonts w:ascii="Calibri" w:eastAsia="Times New Roman" w:hAnsi="Calibri" w:cs="Calibri"/>
          <w:color w:val="000000"/>
          <w:sz w:val="22"/>
          <w:lang w:val="fr-FR" w:eastAsia="en-GB"/>
        </w:rPr>
        <w:t>A</w:t>
      </w:r>
      <w:r w:rsidR="003C6131">
        <w:rPr>
          <w:rFonts w:ascii="Calibri" w:eastAsia="Times New Roman" w:hAnsi="Calibri" w:cs="Calibri"/>
          <w:color w:val="000000"/>
          <w:sz w:val="22"/>
          <w:lang w:val="fr-FR" w:eastAsia="en-GB"/>
        </w:rPr>
        <w:t>gricole et de la Banque Populaire</w:t>
      </w:r>
      <w:r w:rsidR="00BC78BE" w:rsidRPr="001B3FC0">
        <w:rPr>
          <w:rFonts w:ascii="Calibri" w:eastAsia="Times New Roman" w:hAnsi="Calibri" w:cs="Calibri"/>
          <w:color w:val="000000"/>
          <w:sz w:val="22"/>
          <w:lang w:val="fr-FR" w:eastAsia="en-GB"/>
        </w:rPr>
        <w:t xml:space="preserve">. </w:t>
      </w:r>
    </w:p>
    <w:p w14:paraId="0F59F10B" w14:textId="77777777" w:rsidR="00953D9B" w:rsidRDefault="00BC78BE" w:rsidP="00953D9B">
      <w:pPr>
        <w:shd w:val="clear" w:color="auto" w:fill="FFFFFF"/>
        <w:spacing w:after="300" w:line="276" w:lineRule="auto"/>
        <w:jc w:val="both"/>
        <w:rPr>
          <w:rFonts w:ascii="Calibri" w:hAnsi="Calibri" w:cs="Calibri"/>
          <w:color w:val="000000"/>
          <w:sz w:val="22"/>
          <w:lang w:val="fr-FR"/>
        </w:rPr>
      </w:pPr>
      <w:r w:rsidRPr="001B3FC0">
        <w:rPr>
          <w:rFonts w:ascii="Calibri" w:eastAsia="Times New Roman" w:hAnsi="Calibri" w:cs="Calibri"/>
          <w:color w:val="000000"/>
          <w:sz w:val="22"/>
          <w:lang w:val="fr-FR" w:eastAsia="en-GB"/>
        </w:rPr>
        <w:t xml:space="preserve">A la fois capitale moderne et ville historique, Rabat est inscrite au patrimoine de l’UNESCO depuis 2012. Elle est le résultat d’un dialogue fructueux entre le passé arabo-musulman et le modernisme occidental. Une identité à laquelle le thème de la Biennale fait directement écho.  </w:t>
      </w:r>
    </w:p>
    <w:p w14:paraId="0880EA5F" w14:textId="77777777" w:rsidR="00953D9B" w:rsidRPr="00953D9B" w:rsidRDefault="00953D9B" w:rsidP="00953D9B">
      <w:pPr>
        <w:shd w:val="clear" w:color="auto" w:fill="FFFFFF"/>
        <w:spacing w:after="300" w:line="276" w:lineRule="auto"/>
        <w:jc w:val="both"/>
        <w:rPr>
          <w:rFonts w:ascii="Calibri" w:hAnsi="Calibri" w:cs="Calibri"/>
          <w:color w:val="000000"/>
          <w:sz w:val="22"/>
          <w:lang w:val="fr-FR"/>
        </w:rPr>
      </w:pPr>
    </w:p>
    <w:p w14:paraId="54ABFAE7" w14:textId="77777777" w:rsidR="00874256" w:rsidRPr="009662F8" w:rsidRDefault="00874256" w:rsidP="00953D9B">
      <w:pPr>
        <w:shd w:val="clear" w:color="auto" w:fill="FFFFFF"/>
        <w:spacing w:after="375" w:line="276" w:lineRule="auto"/>
        <w:jc w:val="both"/>
        <w:rPr>
          <w:rFonts w:ascii="Calibri" w:eastAsia="Times New Roman" w:hAnsi="Calibri" w:cs="Calibri"/>
          <w:b/>
          <w:bCs/>
          <w:sz w:val="22"/>
          <w:u w:val="single"/>
          <w:lang w:val="fr-FR" w:eastAsia="en-GB"/>
        </w:rPr>
      </w:pPr>
      <w:r w:rsidRPr="009662F8">
        <w:rPr>
          <w:rFonts w:ascii="Calibri" w:eastAsia="Times New Roman" w:hAnsi="Calibri" w:cs="Calibri"/>
          <w:b/>
          <w:bCs/>
          <w:sz w:val="22"/>
          <w:u w:val="single"/>
          <w:lang w:val="fr-FR" w:eastAsia="en-GB"/>
        </w:rPr>
        <w:t>CITATIONS</w:t>
      </w:r>
    </w:p>
    <w:p w14:paraId="64C55931" w14:textId="77777777" w:rsidR="00BC78BE" w:rsidRDefault="00BC78BE" w:rsidP="00953D9B">
      <w:pPr>
        <w:shd w:val="clear" w:color="auto" w:fill="FFFFFF"/>
        <w:spacing w:after="375" w:line="276" w:lineRule="auto"/>
        <w:jc w:val="both"/>
        <w:rPr>
          <w:rFonts w:ascii="Calibri" w:hAnsi="Calibri" w:cs="Calibri"/>
          <w:sz w:val="22"/>
          <w:lang w:val="fr-FR" w:eastAsia="en-GB"/>
        </w:rPr>
      </w:pPr>
      <w:r w:rsidRPr="001B3FC0">
        <w:rPr>
          <w:rFonts w:ascii="Calibri" w:eastAsia="Times New Roman" w:hAnsi="Calibri" w:cs="Calibri"/>
          <w:i/>
          <w:iCs/>
          <w:sz w:val="22"/>
          <w:lang w:val="fr-FR" w:eastAsia="en-GB"/>
        </w:rPr>
        <w:t xml:space="preserve">« </w:t>
      </w:r>
      <w:r w:rsidRPr="001B3FC0">
        <w:rPr>
          <w:rFonts w:ascii="Calibri" w:hAnsi="Calibri" w:cs="Calibri"/>
          <w:i/>
          <w:iCs/>
          <w:sz w:val="22"/>
          <w:lang w:val="fr-FR"/>
        </w:rPr>
        <w:t>J’ai souhaité profiter de la page blanche d’une première édition, pour penser la Biennale comme une proposition d’alternative. L’ambition formulée n’est pas celle de changer le monde, le transformer ou le pervertir mais de tenter d’en écrire un nouvea</w:t>
      </w:r>
      <w:r w:rsidR="001559EC">
        <w:rPr>
          <w:rFonts w:ascii="Calibri" w:hAnsi="Calibri" w:cs="Calibri"/>
          <w:i/>
          <w:iCs/>
          <w:sz w:val="22"/>
          <w:lang w:val="fr-FR"/>
        </w:rPr>
        <w:t>u</w:t>
      </w:r>
      <w:r w:rsidR="008758B7">
        <w:rPr>
          <w:rFonts w:ascii="Calibri" w:hAnsi="Calibri" w:cs="Calibri"/>
          <w:i/>
          <w:iCs/>
          <w:sz w:val="22"/>
          <w:lang w:val="fr-FR"/>
        </w:rPr>
        <w:t>, depuis l’extrême ouest du continent africain, la fin des terres</w:t>
      </w:r>
      <w:r w:rsidR="008758B7" w:rsidRPr="001559EC">
        <w:rPr>
          <w:rFonts w:ascii="Calibri" w:hAnsi="Calibri" w:cs="Calibri"/>
          <w:i/>
          <w:iCs/>
          <w:sz w:val="22"/>
          <w:lang w:val="fr-FR"/>
        </w:rPr>
        <w:t>. C’est depuis cette frontière, depuis cette mélancolie, qu’un soir à Rabat le titre de cette première édition s’est imposé à moi : Un instant avant le monde</w:t>
      </w:r>
      <w:r w:rsidR="008758B7" w:rsidRPr="001559EC">
        <w:rPr>
          <w:rFonts w:ascii="Calibri" w:hAnsi="Calibri" w:cs="Calibri"/>
          <w:sz w:val="22"/>
          <w:lang w:val="fr-FR"/>
        </w:rPr>
        <w:t>.</w:t>
      </w:r>
      <w:r w:rsidR="008758B7">
        <w:rPr>
          <w:rFonts w:ascii="Calibri" w:hAnsi="Calibri" w:cs="Calibri"/>
          <w:sz w:val="22"/>
          <w:lang w:val="fr-FR"/>
        </w:rPr>
        <w:t xml:space="preserve"> </w:t>
      </w:r>
      <w:r w:rsidRPr="001B3FC0">
        <w:rPr>
          <w:rFonts w:ascii="Calibri" w:eastAsia="Times New Roman" w:hAnsi="Calibri" w:cs="Calibri"/>
          <w:i/>
          <w:iCs/>
          <w:sz w:val="22"/>
          <w:lang w:val="fr-FR" w:eastAsia="en-GB"/>
        </w:rPr>
        <w:t xml:space="preserve">» </w:t>
      </w:r>
      <w:r w:rsidR="00D21DDB" w:rsidRPr="001B3FC0">
        <w:rPr>
          <w:rFonts w:ascii="Calibri" w:eastAsia="Times New Roman" w:hAnsi="Calibri" w:cs="Calibri"/>
          <w:sz w:val="22"/>
          <w:lang w:val="fr-FR" w:eastAsia="en-GB"/>
        </w:rPr>
        <w:t>Précise</w:t>
      </w:r>
      <w:r w:rsidRPr="001B3FC0">
        <w:rPr>
          <w:rFonts w:ascii="Calibri" w:eastAsia="Times New Roman" w:hAnsi="Calibri" w:cs="Calibri"/>
          <w:i/>
          <w:iCs/>
          <w:sz w:val="22"/>
          <w:lang w:val="fr-FR" w:eastAsia="en-GB"/>
        </w:rPr>
        <w:t xml:space="preserve"> </w:t>
      </w:r>
      <w:r w:rsidRPr="001B3FC0">
        <w:rPr>
          <w:rFonts w:ascii="Calibri" w:hAnsi="Calibri" w:cs="Calibri"/>
          <w:sz w:val="22"/>
          <w:lang w:val="fr-FR" w:eastAsia="en-GB"/>
        </w:rPr>
        <w:t xml:space="preserve">Abdelkader </w:t>
      </w:r>
      <w:proofErr w:type="spellStart"/>
      <w:r w:rsidRPr="001B3FC0">
        <w:rPr>
          <w:rFonts w:ascii="Calibri" w:hAnsi="Calibri" w:cs="Calibri"/>
          <w:sz w:val="22"/>
          <w:lang w:val="fr-FR" w:eastAsia="en-GB"/>
        </w:rPr>
        <w:t>Damani</w:t>
      </w:r>
      <w:proofErr w:type="spellEnd"/>
      <w:r w:rsidRPr="001B3FC0">
        <w:rPr>
          <w:rFonts w:ascii="Calibri" w:hAnsi="Calibri" w:cs="Calibri"/>
          <w:sz w:val="22"/>
          <w:lang w:val="fr-FR" w:eastAsia="en-GB"/>
        </w:rPr>
        <w:t>.</w:t>
      </w:r>
    </w:p>
    <w:p w14:paraId="01FB8E83" w14:textId="77777777" w:rsidR="00063657" w:rsidRPr="00953D9B" w:rsidRDefault="0076351D" w:rsidP="009662F8">
      <w:pPr>
        <w:spacing w:line="276" w:lineRule="auto"/>
        <w:jc w:val="both"/>
        <w:rPr>
          <w:rFonts w:ascii="Calibri" w:hAnsi="Calibri" w:cs="Calibri"/>
          <w:i/>
          <w:iCs/>
          <w:color w:val="000000"/>
          <w:sz w:val="22"/>
          <w:lang w:val="fr-FR"/>
        </w:rPr>
      </w:pPr>
      <w:r w:rsidRPr="001B3FC0">
        <w:rPr>
          <w:rFonts w:ascii="Calibri" w:hAnsi="Calibri" w:cs="Calibri"/>
          <w:color w:val="000000"/>
          <w:sz w:val="22"/>
          <w:lang w:val="fr-FR"/>
        </w:rPr>
        <w:t xml:space="preserve">Mehdi </w:t>
      </w:r>
      <w:proofErr w:type="spellStart"/>
      <w:r w:rsidRPr="001B3FC0">
        <w:rPr>
          <w:rFonts w:ascii="Calibri" w:hAnsi="Calibri" w:cs="Calibri"/>
          <w:color w:val="000000"/>
          <w:sz w:val="22"/>
          <w:lang w:val="fr-FR"/>
        </w:rPr>
        <w:t>Qotbi</w:t>
      </w:r>
      <w:proofErr w:type="spellEnd"/>
      <w:r w:rsidRPr="001B3FC0">
        <w:rPr>
          <w:rFonts w:ascii="Calibri" w:hAnsi="Calibri" w:cs="Calibri"/>
          <w:color w:val="000000"/>
          <w:sz w:val="22"/>
          <w:lang w:val="fr-FR"/>
        </w:rPr>
        <w:t>, président de la Fondation Nationale des Musées du Maroc indique :</w:t>
      </w:r>
      <w:r w:rsidRPr="001B3FC0">
        <w:rPr>
          <w:rFonts w:ascii="Calibri" w:hAnsi="Calibri" w:cs="Calibri"/>
          <w:i/>
          <w:iCs/>
          <w:color w:val="000000"/>
          <w:sz w:val="22"/>
          <w:lang w:val="fr-FR"/>
        </w:rPr>
        <w:t xml:space="preserve"> « Avec la Biennale de Rabat, notre </w:t>
      </w:r>
      <w:r w:rsidR="00133C35">
        <w:rPr>
          <w:rFonts w:ascii="Calibri" w:hAnsi="Calibri" w:cs="Calibri"/>
          <w:i/>
          <w:iCs/>
          <w:color w:val="000000"/>
          <w:sz w:val="22"/>
          <w:lang w:val="fr-FR"/>
        </w:rPr>
        <w:t>capitale</w:t>
      </w:r>
      <w:r w:rsidR="00133C35" w:rsidRPr="001B3FC0">
        <w:rPr>
          <w:rFonts w:ascii="Calibri" w:hAnsi="Calibri" w:cs="Calibri"/>
          <w:i/>
          <w:iCs/>
          <w:color w:val="000000"/>
          <w:sz w:val="22"/>
          <w:lang w:val="fr-FR"/>
        </w:rPr>
        <w:t xml:space="preserve"> </w:t>
      </w:r>
      <w:r w:rsidRPr="001B3FC0">
        <w:rPr>
          <w:rFonts w:ascii="Calibri" w:hAnsi="Calibri" w:cs="Calibri"/>
          <w:i/>
          <w:iCs/>
          <w:color w:val="000000"/>
          <w:sz w:val="22"/>
          <w:lang w:val="fr-FR"/>
        </w:rPr>
        <w:t xml:space="preserve">se dote d’un formidable laboratoire de création dédié à toutes les formes d’art, pensé comme un outil de réflexion pour les artistes venus des quatre coins du monde. Cette manifestation s’inscrira, nous en sommes sûrs, rapidement parmi les grands rendez-vous internationaux, pour sa participation active à la réécriture </w:t>
      </w:r>
      <w:r w:rsidR="003C6131">
        <w:rPr>
          <w:rFonts w:ascii="Calibri" w:hAnsi="Calibri" w:cs="Calibri"/>
          <w:i/>
          <w:iCs/>
          <w:color w:val="000000"/>
          <w:sz w:val="22"/>
          <w:lang w:val="fr-FR"/>
        </w:rPr>
        <w:t xml:space="preserve">de </w:t>
      </w:r>
      <w:r w:rsidRPr="001B3FC0">
        <w:rPr>
          <w:rFonts w:ascii="Calibri" w:hAnsi="Calibri" w:cs="Calibri"/>
          <w:i/>
          <w:iCs/>
          <w:color w:val="000000"/>
          <w:sz w:val="22"/>
          <w:lang w:val="fr-FR"/>
        </w:rPr>
        <w:t>l’histoire de l’art, à partir du Sud. »</w:t>
      </w:r>
    </w:p>
    <w:p w14:paraId="2A96E5AC" w14:textId="77777777" w:rsidR="00063657" w:rsidRDefault="00063657" w:rsidP="009662F8">
      <w:pPr>
        <w:spacing w:line="276" w:lineRule="auto"/>
        <w:jc w:val="both"/>
        <w:rPr>
          <w:rFonts w:ascii="Calibri" w:hAnsi="Calibri" w:cs="Calibri"/>
          <w:b/>
          <w:bCs/>
          <w:sz w:val="22"/>
          <w:u w:val="single"/>
          <w:lang w:val="fr-FR"/>
        </w:rPr>
      </w:pPr>
    </w:p>
    <w:p w14:paraId="79F5C629" w14:textId="77777777" w:rsidR="00BC78BE" w:rsidRPr="000228F6" w:rsidRDefault="00BC78BE" w:rsidP="009662F8">
      <w:pPr>
        <w:spacing w:line="276" w:lineRule="auto"/>
        <w:jc w:val="both"/>
        <w:rPr>
          <w:rFonts w:ascii="Calibri" w:hAnsi="Calibri" w:cs="Calibri"/>
          <w:b/>
          <w:bCs/>
          <w:sz w:val="22"/>
          <w:u w:val="single"/>
          <w:lang w:val="fr-FR"/>
        </w:rPr>
      </w:pPr>
      <w:r w:rsidRPr="000228F6">
        <w:rPr>
          <w:rFonts w:ascii="Calibri" w:hAnsi="Calibri" w:cs="Calibri"/>
          <w:b/>
          <w:bCs/>
          <w:sz w:val="22"/>
          <w:u w:val="single"/>
          <w:lang w:val="fr-FR"/>
        </w:rPr>
        <w:t xml:space="preserve">LES ARTISTES DE L’EXPOSITION </w:t>
      </w:r>
      <w:r w:rsidR="00DC38A3" w:rsidRPr="000228F6">
        <w:rPr>
          <w:rFonts w:ascii="Calibri" w:hAnsi="Calibri" w:cs="Calibri"/>
          <w:b/>
          <w:bCs/>
          <w:sz w:val="22"/>
          <w:u w:val="single"/>
          <w:lang w:val="fr-FR"/>
        </w:rPr>
        <w:t>INTERNATIONALE</w:t>
      </w:r>
    </w:p>
    <w:p w14:paraId="64BFF918" w14:textId="77777777" w:rsidR="00BC78BE" w:rsidRDefault="00BC78BE" w:rsidP="008C2A12">
      <w:pPr>
        <w:shd w:val="clear" w:color="auto" w:fill="FFFFFF"/>
        <w:spacing w:after="0" w:line="276" w:lineRule="auto"/>
        <w:jc w:val="both"/>
        <w:textAlignment w:val="baseline"/>
        <w:rPr>
          <w:rFonts w:ascii="Calibri" w:eastAsia="Times New Roman" w:hAnsi="Calibri" w:cs="Calibri"/>
          <w:sz w:val="22"/>
          <w:bdr w:val="none" w:sz="0" w:space="0" w:color="auto" w:frame="1"/>
          <w:lang w:val="fr-FR"/>
        </w:rPr>
      </w:pPr>
      <w:r w:rsidRPr="001B3FC0">
        <w:rPr>
          <w:rFonts w:ascii="Calibri" w:eastAsia="Times New Roman" w:hAnsi="Calibri" w:cs="Calibri"/>
          <w:sz w:val="22"/>
          <w:bdr w:val="none" w:sz="0" w:space="0" w:color="auto" w:frame="1"/>
          <w:lang w:val="fr-FR"/>
        </w:rPr>
        <w:t>Rand ABDUL JABBAR (Irak), Etel ADNAN (Liban), Amina AGUEZNAY (Maroc), Rita ALAOUI (Maroc), Diana AL</w:t>
      </w:r>
      <w:r w:rsidR="009A79FC">
        <w:rPr>
          <w:rFonts w:ascii="Calibri" w:eastAsia="Times New Roman" w:hAnsi="Calibri" w:cs="Calibri"/>
          <w:sz w:val="22"/>
          <w:bdr w:val="none" w:sz="0" w:space="0" w:color="auto" w:frame="1"/>
          <w:lang w:val="fr-FR"/>
        </w:rPr>
        <w:t>-</w:t>
      </w:r>
      <w:r w:rsidRPr="001B3FC0">
        <w:rPr>
          <w:rFonts w:ascii="Calibri" w:eastAsia="Times New Roman" w:hAnsi="Calibri" w:cs="Calibri"/>
          <w:sz w:val="22"/>
          <w:bdr w:val="none" w:sz="0" w:space="0" w:color="auto" w:frame="1"/>
          <w:lang w:val="fr-FR"/>
        </w:rPr>
        <w:t xml:space="preserve">HADID (Syrie), Lara ALMARCEGUI (Espagne), </w:t>
      </w:r>
      <w:proofErr w:type="spellStart"/>
      <w:r w:rsidRPr="001B3FC0">
        <w:rPr>
          <w:rFonts w:ascii="Calibri" w:eastAsia="Times New Roman" w:hAnsi="Calibri" w:cs="Calibri"/>
          <w:sz w:val="22"/>
          <w:bdr w:val="none" w:sz="0" w:space="0" w:color="auto" w:frame="1"/>
          <w:lang w:val="fr-FR"/>
        </w:rPr>
        <w:t>Ghada</w:t>
      </w:r>
      <w:proofErr w:type="spellEnd"/>
      <w:r w:rsidRPr="001B3FC0">
        <w:rPr>
          <w:rFonts w:ascii="Calibri" w:eastAsia="Times New Roman" w:hAnsi="Calibri" w:cs="Calibri"/>
          <w:sz w:val="22"/>
          <w:bdr w:val="none" w:sz="0" w:space="0" w:color="auto" w:frame="1"/>
          <w:lang w:val="fr-FR"/>
        </w:rPr>
        <w:t xml:space="preserve"> AMER (Egypte), Dana AWARTANI (Palestine), Ila BÊKA &amp; Louise LEMOINE (France), Amina BENBOUCHTA (Maroc), Nadia BENBOUTA (Algérie), </w:t>
      </w:r>
      <w:proofErr w:type="spellStart"/>
      <w:r w:rsidRPr="001B3FC0">
        <w:rPr>
          <w:rFonts w:ascii="Calibri" w:eastAsia="Times New Roman" w:hAnsi="Calibri" w:cs="Calibri"/>
          <w:sz w:val="22"/>
          <w:bdr w:val="none" w:sz="0" w:space="0" w:color="auto" w:frame="1"/>
          <w:lang w:val="fr-FR"/>
        </w:rPr>
        <w:t>Bahïa</w:t>
      </w:r>
      <w:proofErr w:type="spellEnd"/>
      <w:r w:rsidRPr="001B3FC0">
        <w:rPr>
          <w:rFonts w:ascii="Calibri" w:eastAsia="Times New Roman" w:hAnsi="Calibri" w:cs="Calibri"/>
          <w:sz w:val="22"/>
          <w:bdr w:val="none" w:sz="0" w:space="0" w:color="auto" w:frame="1"/>
          <w:lang w:val="fr-FR"/>
        </w:rPr>
        <w:t xml:space="preserve"> BENCHEIKH-EL-FEGOUN (Algérie), Deborah BENZAQUEN (Maroc), Tatiana BILBAO (Mexique), BLACK SQUARE (Italie), </w:t>
      </w:r>
      <w:proofErr w:type="spellStart"/>
      <w:r w:rsidRPr="001B3FC0">
        <w:rPr>
          <w:rFonts w:ascii="Calibri" w:eastAsia="Times New Roman" w:hAnsi="Calibri" w:cs="Calibri"/>
          <w:sz w:val="22"/>
          <w:bdr w:val="none" w:sz="0" w:space="0" w:color="auto" w:frame="1"/>
          <w:lang w:val="fr-FR"/>
        </w:rPr>
        <w:t>Zoulikha</w:t>
      </w:r>
      <w:proofErr w:type="spellEnd"/>
      <w:r w:rsidRPr="001B3FC0">
        <w:rPr>
          <w:rFonts w:ascii="Calibri" w:eastAsia="Times New Roman" w:hAnsi="Calibri" w:cs="Calibri"/>
          <w:sz w:val="22"/>
          <w:bdr w:val="none" w:sz="0" w:space="0" w:color="auto" w:frame="1"/>
          <w:lang w:val="fr-FR"/>
        </w:rPr>
        <w:t xml:space="preserve"> BOUABDELLAH (France-Algérie), </w:t>
      </w:r>
      <w:proofErr w:type="spellStart"/>
      <w:r w:rsidRPr="001B3FC0">
        <w:rPr>
          <w:rFonts w:ascii="Calibri" w:eastAsia="Times New Roman" w:hAnsi="Calibri" w:cs="Calibri"/>
          <w:sz w:val="22"/>
          <w:bdr w:val="none" w:sz="0" w:space="0" w:color="auto" w:frame="1"/>
          <w:lang w:val="fr-FR"/>
        </w:rPr>
        <w:t>Halida</w:t>
      </w:r>
      <w:proofErr w:type="spellEnd"/>
      <w:r w:rsidRPr="001B3FC0">
        <w:rPr>
          <w:rFonts w:ascii="Calibri" w:eastAsia="Times New Roman" w:hAnsi="Calibri" w:cs="Calibri"/>
          <w:sz w:val="22"/>
          <w:bdr w:val="none" w:sz="0" w:space="0" w:color="auto" w:frame="1"/>
          <w:lang w:val="fr-FR"/>
        </w:rPr>
        <w:t xml:space="preserve"> BOUGHRIET (France-Algérie), Candice BREITZ (Afrique du Sud), CELLE QUI MANQUE</w:t>
      </w:r>
      <w:r w:rsidR="008758B7">
        <w:rPr>
          <w:rFonts w:ascii="Calibri" w:eastAsia="Times New Roman" w:hAnsi="Calibri" w:cs="Calibri"/>
          <w:sz w:val="22"/>
          <w:bdr w:val="none" w:sz="0" w:space="0" w:color="auto" w:frame="1"/>
          <w:lang w:val="fr-FR"/>
        </w:rPr>
        <w:t xml:space="preserve"> (Algérie)</w:t>
      </w:r>
      <w:r w:rsidRPr="001B3FC0">
        <w:rPr>
          <w:rFonts w:ascii="Calibri" w:eastAsia="Times New Roman" w:hAnsi="Calibri" w:cs="Calibri"/>
          <w:sz w:val="22"/>
          <w:bdr w:val="none" w:sz="0" w:space="0" w:color="auto" w:frame="1"/>
          <w:lang w:val="fr-FR"/>
        </w:rPr>
        <w:t xml:space="preserve">, </w:t>
      </w:r>
      <w:proofErr w:type="spellStart"/>
      <w:r w:rsidRPr="001B3FC0">
        <w:rPr>
          <w:rFonts w:ascii="Calibri" w:eastAsia="Times New Roman" w:hAnsi="Calibri" w:cs="Calibri"/>
          <w:sz w:val="22"/>
          <w:bdr w:val="none" w:sz="0" w:space="0" w:color="auto" w:frame="1"/>
          <w:lang w:val="fr-FR"/>
        </w:rPr>
        <w:t>Hania</w:t>
      </w:r>
      <w:proofErr w:type="spellEnd"/>
      <w:r w:rsidRPr="001B3FC0">
        <w:rPr>
          <w:rFonts w:ascii="Calibri" w:eastAsia="Times New Roman" w:hAnsi="Calibri" w:cs="Calibri"/>
          <w:sz w:val="22"/>
          <w:bdr w:val="none" w:sz="0" w:space="0" w:color="auto" w:frame="1"/>
          <w:lang w:val="fr-FR"/>
        </w:rPr>
        <w:t xml:space="preserve"> CHABANE (Algérie), Clémentine CHAL</w:t>
      </w:r>
      <w:r w:rsidR="009A79FC">
        <w:rPr>
          <w:rFonts w:ascii="Calibri" w:eastAsia="Times New Roman" w:hAnsi="Calibri" w:cs="Calibri"/>
          <w:sz w:val="22"/>
          <w:bdr w:val="none" w:sz="0" w:space="0" w:color="auto" w:frame="1"/>
          <w:lang w:val="fr-FR"/>
        </w:rPr>
        <w:t>A</w:t>
      </w:r>
      <w:r w:rsidRPr="001B3FC0">
        <w:rPr>
          <w:rFonts w:ascii="Calibri" w:eastAsia="Times New Roman" w:hAnsi="Calibri" w:cs="Calibri"/>
          <w:sz w:val="22"/>
          <w:bdr w:val="none" w:sz="0" w:space="0" w:color="auto" w:frame="1"/>
          <w:lang w:val="fr-FR"/>
        </w:rPr>
        <w:t xml:space="preserve">NÇON (France), </w:t>
      </w:r>
      <w:proofErr w:type="spellStart"/>
      <w:r w:rsidRPr="001B3FC0">
        <w:rPr>
          <w:rFonts w:ascii="Calibri" w:eastAsia="Times New Roman" w:hAnsi="Calibri" w:cs="Calibri"/>
          <w:sz w:val="22"/>
          <w:bdr w:val="none" w:sz="0" w:space="0" w:color="auto" w:frame="1"/>
          <w:lang w:val="fr-FR"/>
        </w:rPr>
        <w:t>Hejer</w:t>
      </w:r>
      <w:proofErr w:type="spellEnd"/>
      <w:r w:rsidRPr="001B3FC0">
        <w:rPr>
          <w:rFonts w:ascii="Calibri" w:eastAsia="Times New Roman" w:hAnsi="Calibri" w:cs="Calibri"/>
          <w:sz w:val="22"/>
          <w:bdr w:val="none" w:sz="0" w:space="0" w:color="auto" w:frame="1"/>
          <w:lang w:val="fr-FR"/>
        </w:rPr>
        <w:t xml:space="preserve"> CHARF (Tunisie</w:t>
      </w:r>
      <w:r w:rsidR="000A2416">
        <w:rPr>
          <w:rFonts w:ascii="Calibri" w:eastAsia="Times New Roman" w:hAnsi="Calibri" w:cs="Calibri"/>
          <w:sz w:val="22"/>
          <w:bdr w:val="none" w:sz="0" w:space="0" w:color="auto" w:frame="1"/>
          <w:lang w:val="fr-FR"/>
        </w:rPr>
        <w:t>-Canada</w:t>
      </w:r>
      <w:r w:rsidRPr="001B3FC0">
        <w:rPr>
          <w:rFonts w:ascii="Calibri" w:eastAsia="Times New Roman" w:hAnsi="Calibri" w:cs="Calibri"/>
          <w:sz w:val="22"/>
          <w:bdr w:val="none" w:sz="0" w:space="0" w:color="auto" w:frame="1"/>
          <w:lang w:val="fr-FR"/>
        </w:rPr>
        <w:t>), Séverine CHAVRIER (France), </w:t>
      </w:r>
      <w:proofErr w:type="spellStart"/>
      <w:r w:rsidRPr="001B3FC0">
        <w:rPr>
          <w:rFonts w:ascii="Calibri" w:eastAsia="Times New Roman" w:hAnsi="Calibri" w:cs="Calibri"/>
          <w:sz w:val="22"/>
          <w:bdr w:val="none" w:sz="0" w:space="0" w:color="auto" w:frame="1"/>
          <w:lang w:val="fr-FR"/>
        </w:rPr>
        <w:t>Katharina</w:t>
      </w:r>
      <w:proofErr w:type="spellEnd"/>
      <w:r w:rsidRPr="001B3FC0">
        <w:rPr>
          <w:rFonts w:ascii="Calibri" w:eastAsia="Times New Roman" w:hAnsi="Calibri" w:cs="Calibri"/>
          <w:sz w:val="22"/>
          <w:bdr w:val="none" w:sz="0" w:space="0" w:color="auto" w:frame="1"/>
          <w:lang w:val="fr-FR"/>
        </w:rPr>
        <w:t xml:space="preserve"> CIBULKA (Autriche), DAAR – </w:t>
      </w:r>
      <w:proofErr w:type="spellStart"/>
      <w:r w:rsidRPr="001B3FC0">
        <w:rPr>
          <w:rFonts w:ascii="Calibri" w:eastAsia="Times New Roman" w:hAnsi="Calibri" w:cs="Calibri"/>
          <w:sz w:val="22"/>
          <w:bdr w:val="none" w:sz="0" w:space="0" w:color="auto" w:frame="1"/>
          <w:lang w:val="fr-FR"/>
        </w:rPr>
        <w:t>Sandi</w:t>
      </w:r>
      <w:proofErr w:type="spellEnd"/>
      <w:r w:rsidRPr="001B3FC0">
        <w:rPr>
          <w:rFonts w:ascii="Calibri" w:eastAsia="Times New Roman" w:hAnsi="Calibri" w:cs="Calibri"/>
          <w:sz w:val="22"/>
          <w:bdr w:val="none" w:sz="0" w:space="0" w:color="auto" w:frame="1"/>
          <w:lang w:val="fr-FR"/>
        </w:rPr>
        <w:t xml:space="preserve"> HILAL &amp; Alessandro PETTI – (Palestine), </w:t>
      </w:r>
      <w:proofErr w:type="spellStart"/>
      <w:r w:rsidRPr="001B3FC0">
        <w:rPr>
          <w:rFonts w:ascii="Calibri" w:eastAsia="Times New Roman" w:hAnsi="Calibri" w:cs="Calibri"/>
          <w:sz w:val="22"/>
          <w:bdr w:val="none" w:sz="0" w:space="0" w:color="auto" w:frame="1"/>
          <w:lang w:val="fr-FR"/>
        </w:rPr>
        <w:t>Habiba</w:t>
      </w:r>
      <w:proofErr w:type="spellEnd"/>
      <w:r w:rsidRPr="001B3FC0">
        <w:rPr>
          <w:rFonts w:ascii="Calibri" w:eastAsia="Times New Roman" w:hAnsi="Calibri" w:cs="Calibri"/>
          <w:sz w:val="22"/>
          <w:bdr w:val="none" w:sz="0" w:space="0" w:color="auto" w:frame="1"/>
          <w:lang w:val="fr-FR"/>
        </w:rPr>
        <w:t xml:space="preserve"> DJAHNINE (Algérie), EMOUVANCE DES EMOUVANTS (Tunisie), Safaa ERRUAS (Maroc), </w:t>
      </w:r>
      <w:proofErr w:type="spellStart"/>
      <w:r w:rsidRPr="001B3FC0">
        <w:rPr>
          <w:rFonts w:ascii="Calibri" w:eastAsia="Times New Roman" w:hAnsi="Calibri" w:cs="Calibri"/>
          <w:sz w:val="22"/>
          <w:bdr w:val="none" w:sz="0" w:space="0" w:color="auto" w:frame="1"/>
          <w:lang w:val="fr-FR"/>
        </w:rPr>
        <w:t>F</w:t>
      </w:r>
      <w:r w:rsidR="00DA7109">
        <w:rPr>
          <w:rFonts w:ascii="Calibri" w:eastAsia="Times New Roman" w:hAnsi="Calibri" w:cs="Calibri"/>
          <w:sz w:val="22"/>
          <w:bdr w:val="none" w:sz="0" w:space="0" w:color="auto" w:frame="1"/>
          <w:lang w:val="fr-FR"/>
        </w:rPr>
        <w:t>eminist</w:t>
      </w:r>
      <w:proofErr w:type="spellEnd"/>
      <w:r w:rsidRPr="001B3FC0">
        <w:rPr>
          <w:rFonts w:ascii="Calibri" w:eastAsia="Times New Roman" w:hAnsi="Calibri" w:cs="Calibri"/>
          <w:sz w:val="22"/>
          <w:bdr w:val="none" w:sz="0" w:space="0" w:color="auto" w:frame="1"/>
          <w:lang w:val="fr-FR"/>
        </w:rPr>
        <w:t xml:space="preserve"> A</w:t>
      </w:r>
      <w:r w:rsidR="00DA7109">
        <w:rPr>
          <w:rFonts w:ascii="Calibri" w:eastAsia="Times New Roman" w:hAnsi="Calibri" w:cs="Calibri"/>
          <w:sz w:val="22"/>
          <w:bdr w:val="none" w:sz="0" w:space="0" w:color="auto" w:frame="1"/>
          <w:lang w:val="fr-FR"/>
        </w:rPr>
        <w:t>rchitecture</w:t>
      </w:r>
      <w:r w:rsidRPr="001B3FC0">
        <w:rPr>
          <w:rFonts w:ascii="Calibri" w:eastAsia="Times New Roman" w:hAnsi="Calibri" w:cs="Calibri"/>
          <w:sz w:val="22"/>
          <w:bdr w:val="none" w:sz="0" w:space="0" w:color="auto" w:frame="1"/>
          <w:lang w:val="fr-FR"/>
        </w:rPr>
        <w:t xml:space="preserve"> C</w:t>
      </w:r>
      <w:r w:rsidR="00DA7109">
        <w:rPr>
          <w:rFonts w:ascii="Calibri" w:eastAsia="Times New Roman" w:hAnsi="Calibri" w:cs="Calibri"/>
          <w:sz w:val="22"/>
          <w:bdr w:val="none" w:sz="0" w:space="0" w:color="auto" w:frame="1"/>
          <w:lang w:val="fr-FR"/>
        </w:rPr>
        <w:t xml:space="preserve">ollaborative </w:t>
      </w:r>
      <w:r w:rsidRPr="001B3FC0">
        <w:rPr>
          <w:rFonts w:ascii="Calibri" w:eastAsia="Times New Roman" w:hAnsi="Calibri" w:cs="Calibri"/>
          <w:sz w:val="22"/>
          <w:bdr w:val="none" w:sz="0" w:space="0" w:color="auto" w:frame="1"/>
          <w:lang w:val="fr-FR"/>
        </w:rPr>
        <w:t>(Etats-Unis), Sara FAVRIAU (France), Tala HADID (</w:t>
      </w:r>
      <w:r w:rsidR="00953D9B">
        <w:rPr>
          <w:rFonts w:ascii="Calibri" w:eastAsia="Times New Roman" w:hAnsi="Calibri" w:cs="Calibri"/>
          <w:sz w:val="22"/>
          <w:bdr w:val="none" w:sz="0" w:space="0" w:color="auto" w:frame="1"/>
          <w:lang w:val="fr-FR"/>
        </w:rPr>
        <w:t>Maroc</w:t>
      </w:r>
      <w:r w:rsidRPr="001B3FC0">
        <w:rPr>
          <w:rFonts w:ascii="Calibri" w:eastAsia="Times New Roman" w:hAnsi="Calibri" w:cs="Calibri"/>
          <w:sz w:val="22"/>
          <w:bdr w:val="none" w:sz="0" w:space="0" w:color="auto" w:frame="1"/>
          <w:lang w:val="fr-FR"/>
        </w:rPr>
        <w:t xml:space="preserve">), </w:t>
      </w:r>
      <w:proofErr w:type="spellStart"/>
      <w:r w:rsidRPr="001B3FC0">
        <w:rPr>
          <w:rFonts w:ascii="Calibri" w:eastAsia="Times New Roman" w:hAnsi="Calibri" w:cs="Calibri"/>
          <w:sz w:val="22"/>
          <w:bdr w:val="none" w:sz="0" w:space="0" w:color="auto" w:frame="1"/>
          <w:lang w:val="fr-FR"/>
        </w:rPr>
        <w:t>Zaha</w:t>
      </w:r>
      <w:proofErr w:type="spellEnd"/>
      <w:r w:rsidRPr="001B3FC0">
        <w:rPr>
          <w:rFonts w:ascii="Calibri" w:eastAsia="Times New Roman" w:hAnsi="Calibri" w:cs="Calibri"/>
          <w:sz w:val="22"/>
          <w:bdr w:val="none" w:sz="0" w:space="0" w:color="auto" w:frame="1"/>
          <w:lang w:val="fr-FR"/>
        </w:rPr>
        <w:t xml:space="preserve"> HADID (Irak), Clarisse HAHN (France), </w:t>
      </w:r>
      <w:proofErr w:type="spellStart"/>
      <w:r w:rsidRPr="001B3FC0">
        <w:rPr>
          <w:rFonts w:ascii="Calibri" w:eastAsia="Times New Roman" w:hAnsi="Calibri" w:cs="Calibri"/>
          <w:sz w:val="22"/>
          <w:bdr w:val="none" w:sz="0" w:space="0" w:color="auto" w:frame="1"/>
          <w:lang w:val="fr-FR"/>
        </w:rPr>
        <w:t>Milhumbe</w:t>
      </w:r>
      <w:proofErr w:type="spellEnd"/>
      <w:r w:rsidRPr="001B3FC0">
        <w:rPr>
          <w:rFonts w:ascii="Calibri" w:eastAsia="Times New Roman" w:hAnsi="Calibri" w:cs="Calibri"/>
          <w:sz w:val="22"/>
          <w:bdr w:val="none" w:sz="0" w:space="0" w:color="auto" w:frame="1"/>
          <w:lang w:val="fr-FR"/>
        </w:rPr>
        <w:t xml:space="preserve"> HAIMBE (Zambie), Mona HATOUM (Palestine), </w:t>
      </w:r>
      <w:proofErr w:type="spellStart"/>
      <w:r w:rsidRPr="001B3FC0">
        <w:rPr>
          <w:rFonts w:ascii="Calibri" w:eastAsia="Times New Roman" w:hAnsi="Calibri" w:cs="Calibri"/>
          <w:sz w:val="22"/>
          <w:bdr w:val="none" w:sz="0" w:space="0" w:color="auto" w:frame="1"/>
          <w:lang w:val="fr-FR"/>
        </w:rPr>
        <w:t>Mouna</w:t>
      </w:r>
      <w:proofErr w:type="spellEnd"/>
      <w:r w:rsidRPr="001B3FC0">
        <w:rPr>
          <w:rFonts w:ascii="Calibri" w:eastAsia="Times New Roman" w:hAnsi="Calibri" w:cs="Calibri"/>
          <w:sz w:val="22"/>
          <w:bdr w:val="none" w:sz="0" w:space="0" w:color="auto" w:frame="1"/>
          <w:lang w:val="fr-FR"/>
        </w:rPr>
        <w:t xml:space="preserve"> JEMAL SIALA (Tunisie), </w:t>
      </w:r>
      <w:proofErr w:type="spellStart"/>
      <w:r w:rsidR="00133C35">
        <w:rPr>
          <w:rFonts w:ascii="Calibri" w:eastAsia="Times New Roman" w:hAnsi="Calibri" w:cs="Calibri"/>
          <w:sz w:val="22"/>
          <w:bdr w:val="none" w:sz="0" w:space="0" w:color="auto" w:frame="1"/>
          <w:lang w:val="fr-FR"/>
        </w:rPr>
        <w:t>Ikram</w:t>
      </w:r>
      <w:proofErr w:type="spellEnd"/>
      <w:r w:rsidR="00133C35">
        <w:rPr>
          <w:rFonts w:ascii="Calibri" w:eastAsia="Times New Roman" w:hAnsi="Calibri" w:cs="Calibri"/>
          <w:sz w:val="22"/>
          <w:bdr w:val="none" w:sz="0" w:space="0" w:color="auto" w:frame="1"/>
          <w:lang w:val="fr-FR"/>
        </w:rPr>
        <w:t xml:space="preserve"> KABBAJ (Maroc), </w:t>
      </w:r>
      <w:r w:rsidRPr="001B3FC0">
        <w:rPr>
          <w:rFonts w:ascii="Calibri" w:eastAsia="Times New Roman" w:hAnsi="Calibri" w:cs="Calibri"/>
          <w:sz w:val="22"/>
          <w:bdr w:val="none" w:sz="0" w:space="0" w:color="auto" w:frame="1"/>
          <w:lang w:val="fr-FR"/>
        </w:rPr>
        <w:t xml:space="preserve">Oum KALTHOUM (Egypte), Katia KAMELI (France-Algérie), Amal KENAWY (Egypte), </w:t>
      </w:r>
      <w:proofErr w:type="spellStart"/>
      <w:r w:rsidRPr="001B3FC0">
        <w:rPr>
          <w:rFonts w:ascii="Calibri" w:eastAsia="Times New Roman" w:hAnsi="Calibri" w:cs="Calibri"/>
          <w:sz w:val="22"/>
          <w:bdr w:val="none" w:sz="0" w:space="0" w:color="auto" w:frame="1"/>
          <w:lang w:val="fr-FR"/>
        </w:rPr>
        <w:t>Majida</w:t>
      </w:r>
      <w:proofErr w:type="spellEnd"/>
      <w:r w:rsidRPr="001B3FC0">
        <w:rPr>
          <w:rFonts w:ascii="Calibri" w:eastAsia="Times New Roman" w:hAnsi="Calibri" w:cs="Calibri"/>
          <w:sz w:val="22"/>
          <w:bdr w:val="none" w:sz="0" w:space="0" w:color="auto" w:frame="1"/>
          <w:lang w:val="fr-FR"/>
        </w:rPr>
        <w:t xml:space="preserve"> KHATTARI (Maroc), Lucia KOCH (Brésil), Marcia KURE (Nigeria), Brigitte MAHLKNECHT (</w:t>
      </w:r>
      <w:r w:rsidR="009A79FC">
        <w:rPr>
          <w:rFonts w:ascii="Calibri" w:eastAsia="Times New Roman" w:hAnsi="Calibri" w:cs="Calibri"/>
          <w:sz w:val="22"/>
          <w:bdr w:val="none" w:sz="0" w:space="0" w:color="auto" w:frame="1"/>
          <w:lang w:val="fr-FR"/>
        </w:rPr>
        <w:t>Italie</w:t>
      </w:r>
      <w:r w:rsidRPr="001B3FC0">
        <w:rPr>
          <w:rFonts w:ascii="Calibri" w:eastAsia="Times New Roman" w:hAnsi="Calibri" w:cs="Calibri"/>
          <w:sz w:val="22"/>
          <w:bdr w:val="none" w:sz="0" w:space="0" w:color="auto" w:frame="1"/>
          <w:lang w:val="fr-FR"/>
        </w:rPr>
        <w:t xml:space="preserve">), María MALLO (Espagne), Natasha MEGARD (France), MANTHEY KULA (Norvège), Lucy MCRAE (Royaume-Uni), </w:t>
      </w:r>
      <w:proofErr w:type="spellStart"/>
      <w:r w:rsidRPr="001B3FC0">
        <w:rPr>
          <w:rFonts w:ascii="Calibri" w:eastAsia="Times New Roman" w:hAnsi="Calibri" w:cs="Calibri"/>
          <w:sz w:val="22"/>
          <w:bdr w:val="none" w:sz="0" w:space="0" w:color="auto" w:frame="1"/>
          <w:lang w:val="fr-FR"/>
        </w:rPr>
        <w:t>Naziha</w:t>
      </w:r>
      <w:proofErr w:type="spellEnd"/>
      <w:r w:rsidRPr="001B3FC0">
        <w:rPr>
          <w:rFonts w:ascii="Calibri" w:eastAsia="Times New Roman" w:hAnsi="Calibri" w:cs="Calibri"/>
          <w:sz w:val="22"/>
          <w:bdr w:val="none" w:sz="0" w:space="0" w:color="auto" w:frame="1"/>
          <w:lang w:val="fr-FR"/>
        </w:rPr>
        <w:t xml:space="preserve"> MESTAOUI (Belgique), Julie NIOCHE (France), </w:t>
      </w:r>
      <w:proofErr w:type="spellStart"/>
      <w:r w:rsidRPr="001B3FC0">
        <w:rPr>
          <w:rFonts w:ascii="Calibri" w:eastAsia="Times New Roman" w:hAnsi="Calibri" w:cs="Calibri"/>
          <w:sz w:val="22"/>
          <w:bdr w:val="none" w:sz="0" w:space="0" w:color="auto" w:frame="1"/>
          <w:lang w:val="fr-FR"/>
        </w:rPr>
        <w:t>Adjaratou</w:t>
      </w:r>
      <w:proofErr w:type="spellEnd"/>
      <w:r w:rsidRPr="001B3FC0">
        <w:rPr>
          <w:rFonts w:ascii="Calibri" w:eastAsia="Times New Roman" w:hAnsi="Calibri" w:cs="Calibri"/>
          <w:sz w:val="22"/>
          <w:bdr w:val="none" w:sz="0" w:space="0" w:color="auto" w:frame="1"/>
          <w:lang w:val="fr-FR"/>
        </w:rPr>
        <w:t xml:space="preserve"> OUEDRAOGO (Burkina F</w:t>
      </w:r>
      <w:r w:rsidR="008C2A12">
        <w:rPr>
          <w:rFonts w:ascii="Calibri" w:eastAsia="Times New Roman" w:hAnsi="Calibri" w:cs="Calibri"/>
          <w:sz w:val="22"/>
          <w:bdr w:val="none" w:sz="0" w:space="0" w:color="auto" w:frame="1"/>
          <w:lang w:val="fr-FR"/>
        </w:rPr>
        <w:t xml:space="preserve">aso), Bouchra OUIZGUEN (Maroc), </w:t>
      </w:r>
      <w:r w:rsidRPr="001B3FC0">
        <w:rPr>
          <w:rFonts w:ascii="Calibri" w:eastAsia="Times New Roman" w:hAnsi="Calibri" w:cs="Calibri"/>
          <w:sz w:val="22"/>
          <w:bdr w:val="none" w:sz="0" w:space="0" w:color="auto" w:frame="1"/>
          <w:lang w:val="fr-FR"/>
        </w:rPr>
        <w:t xml:space="preserve">Amina REZKI (Maroc), </w:t>
      </w:r>
      <w:proofErr w:type="spellStart"/>
      <w:r w:rsidRPr="001B3FC0">
        <w:rPr>
          <w:rFonts w:ascii="Calibri" w:eastAsia="Times New Roman" w:hAnsi="Calibri" w:cs="Calibri"/>
          <w:sz w:val="22"/>
          <w:bdr w:val="none" w:sz="0" w:space="0" w:color="auto" w:frame="1"/>
          <w:lang w:val="fr-FR"/>
        </w:rPr>
        <w:t>Anila</w:t>
      </w:r>
      <w:proofErr w:type="spellEnd"/>
      <w:r w:rsidRPr="001B3FC0">
        <w:rPr>
          <w:rFonts w:ascii="Calibri" w:eastAsia="Times New Roman" w:hAnsi="Calibri" w:cs="Calibri"/>
          <w:sz w:val="22"/>
          <w:bdr w:val="none" w:sz="0" w:space="0" w:color="auto" w:frame="1"/>
          <w:lang w:val="fr-FR"/>
        </w:rPr>
        <w:t xml:space="preserve"> RUBIKU (Albanie), Judith SAUPPER (Autriche), Bea SCHLINGELHOFF (Allemagne),</w:t>
      </w:r>
      <w:r w:rsidR="00063657">
        <w:rPr>
          <w:rFonts w:ascii="Calibri" w:eastAsia="Times New Roman" w:hAnsi="Calibri" w:cs="Calibri"/>
          <w:sz w:val="22"/>
          <w:bdr w:val="none" w:sz="0" w:space="0" w:color="auto" w:frame="1"/>
          <w:lang w:val="fr-FR"/>
        </w:rPr>
        <w:t xml:space="preserve"> </w:t>
      </w:r>
      <w:r w:rsidRPr="001B3FC0">
        <w:rPr>
          <w:rFonts w:ascii="Calibri" w:eastAsia="Times New Roman" w:hAnsi="Calibri" w:cs="Calibri"/>
          <w:sz w:val="22"/>
          <w:bdr w:val="none" w:sz="0" w:space="0" w:color="auto" w:frame="1"/>
          <w:lang w:val="fr-FR"/>
        </w:rPr>
        <w:t xml:space="preserve">Zahra SEBTI (Maroc), </w:t>
      </w:r>
      <w:proofErr w:type="spellStart"/>
      <w:r w:rsidRPr="001B3FC0">
        <w:rPr>
          <w:rFonts w:ascii="Calibri" w:eastAsia="Times New Roman" w:hAnsi="Calibri" w:cs="Calibri"/>
          <w:sz w:val="22"/>
          <w:bdr w:val="none" w:sz="0" w:space="0" w:color="auto" w:frame="1"/>
          <w:lang w:val="fr-FR"/>
        </w:rPr>
        <w:t>Katrín</w:t>
      </w:r>
      <w:proofErr w:type="spellEnd"/>
      <w:r w:rsidRPr="001B3FC0">
        <w:rPr>
          <w:rFonts w:ascii="Calibri" w:eastAsia="Times New Roman" w:hAnsi="Calibri" w:cs="Calibri"/>
          <w:sz w:val="22"/>
          <w:bdr w:val="none" w:sz="0" w:space="0" w:color="auto" w:frame="1"/>
          <w:lang w:val="fr-FR"/>
        </w:rPr>
        <w:t xml:space="preserve"> SIGURDARDÓTTIR (Islande), Giovanna SILVA (Italie), Amy SOW (Mauritanie), TAKK – </w:t>
      </w:r>
      <w:proofErr w:type="spellStart"/>
      <w:r w:rsidRPr="001B3FC0">
        <w:rPr>
          <w:rFonts w:ascii="Calibri" w:eastAsia="Times New Roman" w:hAnsi="Calibri" w:cs="Calibri"/>
          <w:sz w:val="22"/>
          <w:bdr w:val="none" w:sz="0" w:space="0" w:color="auto" w:frame="1"/>
          <w:lang w:val="fr-FR"/>
        </w:rPr>
        <w:t>Mireia</w:t>
      </w:r>
      <w:proofErr w:type="spellEnd"/>
      <w:r w:rsidRPr="001B3FC0">
        <w:rPr>
          <w:rFonts w:ascii="Calibri" w:eastAsia="Times New Roman" w:hAnsi="Calibri" w:cs="Calibri"/>
          <w:sz w:val="22"/>
          <w:bdr w:val="none" w:sz="0" w:space="0" w:color="auto" w:frame="1"/>
          <w:lang w:val="fr-FR"/>
        </w:rPr>
        <w:t xml:space="preserve"> LUZÁRRAGA &amp; Alejandro MUIÑO – (Espagne), Fella TAMZALI TAHARI (Algérie), Khadija TNANA (Maroc)</w:t>
      </w:r>
      <w:r w:rsidR="00133C35">
        <w:rPr>
          <w:rFonts w:ascii="Calibri" w:eastAsia="Times New Roman" w:hAnsi="Calibri" w:cs="Calibri"/>
          <w:sz w:val="22"/>
          <w:bdr w:val="none" w:sz="0" w:space="0" w:color="auto" w:frame="1"/>
          <w:lang w:val="fr-FR"/>
        </w:rPr>
        <w:t>.</w:t>
      </w:r>
    </w:p>
    <w:p w14:paraId="33C404A2" w14:textId="77777777" w:rsidR="00063657" w:rsidRDefault="00063657" w:rsidP="009662F8">
      <w:pPr>
        <w:shd w:val="clear" w:color="auto" w:fill="FFFFFF"/>
        <w:spacing w:after="0" w:line="276" w:lineRule="auto"/>
        <w:jc w:val="both"/>
        <w:textAlignment w:val="baseline"/>
        <w:rPr>
          <w:rFonts w:ascii="Calibri" w:eastAsia="Times New Roman" w:hAnsi="Calibri" w:cs="Calibri"/>
          <w:sz w:val="22"/>
          <w:bdr w:val="none" w:sz="0" w:space="0" w:color="auto" w:frame="1"/>
          <w:lang w:val="fr-FR"/>
        </w:rPr>
      </w:pPr>
    </w:p>
    <w:p w14:paraId="01F27872" w14:textId="77777777" w:rsidR="00063657" w:rsidRPr="00A468DB" w:rsidRDefault="00A468DB" w:rsidP="00A468DB">
      <w:pPr>
        <w:spacing w:line="276" w:lineRule="auto"/>
        <w:jc w:val="center"/>
        <w:rPr>
          <w:rFonts w:ascii="Calibri" w:hAnsi="Calibri" w:cs="Calibri"/>
          <w:b/>
          <w:bCs/>
          <w:color w:val="000000"/>
          <w:sz w:val="22"/>
          <w:lang w:val="fr-FR"/>
        </w:rPr>
      </w:pPr>
      <w:bookmarkStart w:id="2" w:name="_Hlk17455023"/>
      <w:r w:rsidRPr="00A468DB">
        <w:rPr>
          <w:rFonts w:ascii="Calibri" w:hAnsi="Calibri" w:cs="Calibri"/>
          <w:b/>
          <w:bCs/>
          <w:color w:val="000000"/>
          <w:sz w:val="22"/>
          <w:lang w:val="fr-FR"/>
        </w:rPr>
        <w:t>- FIN -</w:t>
      </w:r>
    </w:p>
    <w:bookmarkEnd w:id="2"/>
    <w:p w14:paraId="4E036CBA" w14:textId="77777777" w:rsidR="00953D9B" w:rsidRDefault="00953D9B" w:rsidP="00953D9B">
      <w:pPr>
        <w:spacing w:after="0" w:line="276" w:lineRule="auto"/>
        <w:jc w:val="both"/>
        <w:rPr>
          <w:rFonts w:ascii="Calibri" w:hAnsi="Calibri" w:cs="Calibri"/>
          <w:color w:val="000000"/>
          <w:sz w:val="22"/>
          <w:u w:val="single"/>
          <w:lang w:val="fr-FR"/>
        </w:rPr>
      </w:pPr>
    </w:p>
    <w:p w14:paraId="746F0811" w14:textId="77777777" w:rsidR="00A468DB" w:rsidRDefault="00A468DB" w:rsidP="00953D9B">
      <w:pPr>
        <w:spacing w:after="0" w:line="276" w:lineRule="auto"/>
        <w:jc w:val="both"/>
        <w:rPr>
          <w:rFonts w:ascii="Calibri" w:hAnsi="Calibri" w:cs="Calibri"/>
          <w:b/>
          <w:bCs/>
          <w:color w:val="000000"/>
          <w:sz w:val="22"/>
          <w:u w:val="single"/>
          <w:lang w:val="fr-FR"/>
        </w:rPr>
      </w:pPr>
    </w:p>
    <w:p w14:paraId="6295659E" w14:textId="77777777" w:rsidR="00A468DB" w:rsidRDefault="00A468DB" w:rsidP="00953D9B">
      <w:pPr>
        <w:spacing w:after="0" w:line="276" w:lineRule="auto"/>
        <w:jc w:val="both"/>
        <w:rPr>
          <w:rFonts w:ascii="Calibri" w:hAnsi="Calibri" w:cs="Calibri"/>
          <w:b/>
          <w:bCs/>
          <w:color w:val="000000"/>
          <w:sz w:val="22"/>
          <w:u w:val="single"/>
          <w:lang w:val="fr-FR"/>
        </w:rPr>
      </w:pPr>
    </w:p>
    <w:p w14:paraId="1868388A" w14:textId="77777777" w:rsidR="00A468DB" w:rsidRDefault="00A468DB" w:rsidP="00953D9B">
      <w:pPr>
        <w:spacing w:after="0" w:line="276" w:lineRule="auto"/>
        <w:jc w:val="both"/>
        <w:rPr>
          <w:rFonts w:ascii="Calibri" w:hAnsi="Calibri" w:cs="Calibri"/>
          <w:b/>
          <w:bCs/>
          <w:color w:val="000000"/>
          <w:sz w:val="22"/>
          <w:u w:val="single"/>
          <w:lang w:val="fr-FR"/>
        </w:rPr>
      </w:pPr>
    </w:p>
    <w:p w14:paraId="714DCD50" w14:textId="77777777" w:rsidR="00063657" w:rsidRPr="00A468DB" w:rsidRDefault="00063657" w:rsidP="00953D9B">
      <w:pPr>
        <w:spacing w:after="0" w:line="276" w:lineRule="auto"/>
        <w:jc w:val="both"/>
        <w:rPr>
          <w:rFonts w:ascii="Calibri" w:hAnsi="Calibri" w:cs="Calibri"/>
          <w:b/>
          <w:bCs/>
          <w:color w:val="000000"/>
          <w:sz w:val="22"/>
          <w:u w:val="single"/>
          <w:lang w:val="fr-FR"/>
        </w:rPr>
      </w:pPr>
      <w:r w:rsidRPr="00A468DB">
        <w:rPr>
          <w:rFonts w:ascii="Calibri" w:hAnsi="Calibri" w:cs="Calibri"/>
          <w:b/>
          <w:bCs/>
          <w:color w:val="000000"/>
          <w:sz w:val="22"/>
          <w:u w:val="single"/>
          <w:lang w:val="fr-FR"/>
        </w:rPr>
        <w:t>CONTACTS PRESSE</w:t>
      </w:r>
    </w:p>
    <w:p w14:paraId="50CA6555" w14:textId="77777777" w:rsidR="00953D9B" w:rsidRDefault="00953D9B" w:rsidP="00953D9B">
      <w:pPr>
        <w:spacing w:after="0" w:line="276" w:lineRule="auto"/>
        <w:rPr>
          <w:rFonts w:ascii="Calibri" w:hAnsi="Calibri" w:cs="Calibri"/>
          <w:b/>
          <w:bCs/>
          <w:color w:val="000000"/>
          <w:sz w:val="22"/>
          <w:lang w:val="fr-FR"/>
        </w:rPr>
      </w:pPr>
    </w:p>
    <w:p w14:paraId="7F9E3DAD" w14:textId="77777777" w:rsidR="00953D9B" w:rsidRDefault="00953D9B" w:rsidP="00953D9B">
      <w:pPr>
        <w:spacing w:after="0" w:line="276" w:lineRule="auto"/>
        <w:rPr>
          <w:rFonts w:ascii="Calibri" w:hAnsi="Calibri" w:cs="Calibri"/>
          <w:b/>
          <w:bCs/>
          <w:color w:val="000000"/>
          <w:sz w:val="22"/>
          <w:lang w:val="fr-FR"/>
        </w:rPr>
      </w:pPr>
      <w:r>
        <w:rPr>
          <w:rFonts w:ascii="Calibri" w:hAnsi="Calibri" w:cs="Calibri"/>
          <w:b/>
          <w:bCs/>
          <w:color w:val="000000"/>
          <w:sz w:val="22"/>
          <w:lang w:val="fr-FR"/>
        </w:rPr>
        <w:t>MAROC</w:t>
      </w:r>
    </w:p>
    <w:p w14:paraId="74B100D8" w14:textId="77777777" w:rsidR="00953D9B" w:rsidRPr="00953D9B" w:rsidRDefault="00953D9B" w:rsidP="00953D9B">
      <w:pPr>
        <w:spacing w:after="0" w:line="276" w:lineRule="auto"/>
        <w:rPr>
          <w:rFonts w:ascii="Calibri" w:eastAsia="Calibri" w:hAnsi="Calibri" w:cs="Calibri"/>
          <w:b/>
          <w:bCs/>
          <w:sz w:val="22"/>
          <w:lang w:val="es-ES"/>
        </w:rPr>
      </w:pPr>
      <w:proofErr w:type="spellStart"/>
      <w:r w:rsidRPr="00953D9B">
        <w:rPr>
          <w:rFonts w:ascii="Calibri" w:eastAsia="Calibri" w:hAnsi="Calibri" w:cs="Calibri"/>
          <w:b/>
          <w:bCs/>
          <w:sz w:val="22"/>
          <w:lang w:val="es-ES"/>
        </w:rPr>
        <w:t>Mosaïk</w:t>
      </w:r>
      <w:proofErr w:type="spellEnd"/>
      <w:r w:rsidRPr="00953D9B">
        <w:rPr>
          <w:rFonts w:ascii="Calibri" w:eastAsia="Calibri" w:hAnsi="Calibri" w:cs="Calibri"/>
          <w:b/>
          <w:bCs/>
          <w:sz w:val="22"/>
          <w:lang w:val="es-ES"/>
        </w:rPr>
        <w:t xml:space="preserve"> </w:t>
      </w:r>
      <w:proofErr w:type="spellStart"/>
      <w:r w:rsidRPr="00953D9B">
        <w:rPr>
          <w:rFonts w:ascii="Calibri" w:eastAsia="Calibri" w:hAnsi="Calibri" w:cs="Calibri"/>
          <w:b/>
          <w:bCs/>
          <w:sz w:val="22"/>
          <w:lang w:val="es-ES"/>
        </w:rPr>
        <w:t>Events</w:t>
      </w:r>
      <w:proofErr w:type="spellEnd"/>
      <w:r w:rsidRPr="00953D9B">
        <w:rPr>
          <w:rFonts w:ascii="Calibri" w:eastAsia="Calibri" w:hAnsi="Calibri" w:cs="Calibri"/>
          <w:b/>
          <w:bCs/>
          <w:sz w:val="22"/>
          <w:lang w:val="es-ES"/>
        </w:rPr>
        <w:t xml:space="preserve"> &amp; Co </w:t>
      </w:r>
    </w:p>
    <w:p w14:paraId="457A46FE" w14:textId="77777777" w:rsidR="00953D9B" w:rsidRPr="00953D9B" w:rsidRDefault="00953D9B" w:rsidP="00953D9B">
      <w:pPr>
        <w:spacing w:after="0" w:line="276" w:lineRule="auto"/>
        <w:rPr>
          <w:rFonts w:ascii="Calibri" w:eastAsia="Calibri" w:hAnsi="Calibri" w:cs="Calibri"/>
          <w:sz w:val="22"/>
          <w:u w:val="single"/>
          <w:lang w:val="es-ES"/>
        </w:rPr>
      </w:pPr>
      <w:r w:rsidRPr="00953D9B">
        <w:rPr>
          <w:rFonts w:ascii="Calibri" w:eastAsia="Calibri" w:hAnsi="Calibri" w:cs="Calibri"/>
          <w:sz w:val="22"/>
          <w:u w:val="single"/>
          <w:lang w:val="es-ES"/>
        </w:rPr>
        <w:t>wafaa.aferzaz@mosaik.ma</w:t>
      </w:r>
    </w:p>
    <w:p w14:paraId="7F026718" w14:textId="77777777" w:rsidR="00953D9B" w:rsidRPr="00953D9B" w:rsidRDefault="00953D9B" w:rsidP="00953D9B">
      <w:pPr>
        <w:spacing w:after="0" w:line="276" w:lineRule="auto"/>
        <w:rPr>
          <w:rFonts w:ascii="Calibri" w:eastAsia="Calibri" w:hAnsi="Calibri" w:cs="Calibri"/>
          <w:sz w:val="22"/>
          <w:lang w:val="es-ES"/>
        </w:rPr>
      </w:pPr>
      <w:r w:rsidRPr="00953D9B">
        <w:rPr>
          <w:rFonts w:ascii="Calibri" w:eastAsia="Calibri" w:hAnsi="Calibri" w:cs="Calibri"/>
          <w:sz w:val="22"/>
          <w:lang w:val="es-ES"/>
        </w:rPr>
        <w:t>0522 25 28 68</w:t>
      </w:r>
    </w:p>
    <w:p w14:paraId="1A3A0858" w14:textId="77777777" w:rsidR="00953D9B" w:rsidRPr="00953D9B" w:rsidRDefault="00953D9B" w:rsidP="00953D9B">
      <w:pPr>
        <w:spacing w:after="0" w:line="276" w:lineRule="auto"/>
        <w:jc w:val="both"/>
        <w:rPr>
          <w:rFonts w:ascii="Calibri" w:eastAsia="Calibri" w:hAnsi="Calibri" w:cs="Calibri"/>
          <w:b/>
          <w:bCs/>
          <w:color w:val="000000"/>
          <w:sz w:val="22"/>
          <w:lang w:val="es-ES"/>
        </w:rPr>
      </w:pPr>
    </w:p>
    <w:p w14:paraId="3F5EDEED" w14:textId="77777777" w:rsidR="00953D9B" w:rsidRPr="00953D9B" w:rsidRDefault="00953D9B" w:rsidP="00953D9B">
      <w:pPr>
        <w:spacing w:after="0" w:line="276" w:lineRule="auto"/>
        <w:jc w:val="both"/>
        <w:rPr>
          <w:rFonts w:ascii="Calibri" w:eastAsia="Calibri" w:hAnsi="Calibri" w:cs="Calibri"/>
          <w:b/>
          <w:bCs/>
          <w:color w:val="000000"/>
          <w:sz w:val="22"/>
          <w:lang w:val="es-ES"/>
        </w:rPr>
      </w:pPr>
      <w:r w:rsidRPr="00953D9B">
        <w:rPr>
          <w:rFonts w:ascii="Calibri" w:eastAsia="Calibri" w:hAnsi="Calibri" w:cs="Calibri"/>
          <w:b/>
          <w:bCs/>
          <w:color w:val="000000"/>
          <w:sz w:val="22"/>
          <w:lang w:val="es-ES"/>
        </w:rPr>
        <w:t>INTERNA</w:t>
      </w:r>
      <w:r>
        <w:rPr>
          <w:rFonts w:ascii="Calibri" w:eastAsia="Calibri" w:hAnsi="Calibri" w:cs="Calibri"/>
          <w:b/>
          <w:bCs/>
          <w:color w:val="000000"/>
          <w:sz w:val="22"/>
          <w:lang w:val="es-ES"/>
        </w:rPr>
        <w:t>T</w:t>
      </w:r>
      <w:r w:rsidRPr="00953D9B">
        <w:rPr>
          <w:rFonts w:ascii="Calibri" w:eastAsia="Calibri" w:hAnsi="Calibri" w:cs="Calibri"/>
          <w:b/>
          <w:bCs/>
          <w:color w:val="000000"/>
          <w:sz w:val="22"/>
          <w:lang w:val="es-ES"/>
        </w:rPr>
        <w:t>IONAL</w:t>
      </w:r>
    </w:p>
    <w:p w14:paraId="359B0476" w14:textId="77777777" w:rsidR="00063657" w:rsidRPr="00953D9B" w:rsidRDefault="00063657" w:rsidP="00953D9B">
      <w:pPr>
        <w:spacing w:after="0" w:line="276" w:lineRule="auto"/>
        <w:jc w:val="both"/>
        <w:rPr>
          <w:rFonts w:ascii="Calibri" w:hAnsi="Calibri" w:cs="Calibri"/>
          <w:b/>
          <w:bCs/>
          <w:color w:val="000000"/>
          <w:sz w:val="22"/>
        </w:rPr>
      </w:pPr>
      <w:r w:rsidRPr="00953D9B">
        <w:rPr>
          <w:rFonts w:ascii="Calibri" w:hAnsi="Calibri" w:cs="Calibri"/>
          <w:b/>
          <w:bCs/>
          <w:color w:val="000000"/>
          <w:sz w:val="22"/>
        </w:rPr>
        <w:t>Brunswick Arts</w:t>
      </w:r>
    </w:p>
    <w:p w14:paraId="1706FEF5" w14:textId="77777777" w:rsidR="00063657" w:rsidRPr="009662F8" w:rsidRDefault="00063657" w:rsidP="00953D9B">
      <w:pPr>
        <w:spacing w:after="0" w:line="276" w:lineRule="auto"/>
        <w:jc w:val="both"/>
        <w:rPr>
          <w:rFonts w:ascii="Calibri" w:hAnsi="Calibri" w:cs="Calibri"/>
          <w:color w:val="000000"/>
          <w:sz w:val="22"/>
          <w:u w:val="single"/>
          <w:lang w:val="fr-FR"/>
        </w:rPr>
      </w:pPr>
      <w:r w:rsidRPr="009662F8">
        <w:rPr>
          <w:rFonts w:ascii="Calibri" w:hAnsi="Calibri" w:cs="Calibri"/>
          <w:color w:val="000000"/>
          <w:sz w:val="22"/>
          <w:u w:val="single"/>
          <w:lang w:val="fr-FR"/>
        </w:rPr>
        <w:t>biennalerabat@brunswickgroup.com</w:t>
      </w:r>
    </w:p>
    <w:p w14:paraId="026FB98D" w14:textId="77777777" w:rsidR="00063657" w:rsidRPr="001B3FC0" w:rsidRDefault="00063657" w:rsidP="00953D9B">
      <w:pPr>
        <w:spacing w:after="0" w:line="276" w:lineRule="auto"/>
        <w:jc w:val="both"/>
        <w:rPr>
          <w:rFonts w:ascii="Calibri" w:hAnsi="Calibri" w:cs="Calibri"/>
          <w:color w:val="000000"/>
          <w:sz w:val="22"/>
          <w:lang w:val="fr-FR"/>
        </w:rPr>
      </w:pPr>
      <w:r w:rsidRPr="009662F8">
        <w:rPr>
          <w:rFonts w:ascii="Calibri" w:hAnsi="Calibri" w:cs="Calibri"/>
          <w:color w:val="000000"/>
          <w:sz w:val="22"/>
          <w:lang w:val="fr-FR"/>
        </w:rPr>
        <w:t xml:space="preserve">Grégory </w:t>
      </w:r>
      <w:proofErr w:type="spellStart"/>
      <w:r w:rsidRPr="009662F8">
        <w:rPr>
          <w:rFonts w:ascii="Calibri" w:hAnsi="Calibri" w:cs="Calibri"/>
          <w:color w:val="000000"/>
          <w:sz w:val="22"/>
          <w:lang w:val="fr-FR"/>
        </w:rPr>
        <w:t>Fleuriet</w:t>
      </w:r>
      <w:proofErr w:type="spellEnd"/>
      <w:r w:rsidR="00953D9B">
        <w:rPr>
          <w:rFonts w:ascii="Calibri" w:hAnsi="Calibri" w:cs="Calibri"/>
          <w:color w:val="000000"/>
          <w:sz w:val="22"/>
          <w:lang w:val="fr-FR"/>
        </w:rPr>
        <w:t xml:space="preserve"> </w:t>
      </w:r>
      <w:r w:rsidRPr="009662F8">
        <w:rPr>
          <w:rFonts w:ascii="Calibri" w:hAnsi="Calibri" w:cs="Calibri"/>
          <w:color w:val="000000"/>
          <w:sz w:val="22"/>
          <w:lang w:val="fr-FR"/>
        </w:rPr>
        <w:t>: +33 (0) 6 26 54 28 27 et</w:t>
      </w:r>
      <w:r>
        <w:rPr>
          <w:rFonts w:ascii="Calibri" w:hAnsi="Calibri" w:cs="Calibri"/>
          <w:color w:val="000000"/>
          <w:sz w:val="22"/>
          <w:lang w:val="fr-FR"/>
        </w:rPr>
        <w:t xml:space="preserve"> </w:t>
      </w:r>
      <w:r w:rsidRPr="001B3FC0">
        <w:rPr>
          <w:rFonts w:ascii="Calibri" w:hAnsi="Calibri" w:cs="Calibri"/>
          <w:color w:val="000000"/>
          <w:sz w:val="22"/>
          <w:lang w:val="fr-FR"/>
        </w:rPr>
        <w:t xml:space="preserve">Clara </w:t>
      </w:r>
      <w:proofErr w:type="spellStart"/>
      <w:r w:rsidRPr="001B3FC0">
        <w:rPr>
          <w:rFonts w:ascii="Calibri" w:hAnsi="Calibri" w:cs="Calibri"/>
          <w:color w:val="000000"/>
          <w:sz w:val="22"/>
          <w:lang w:val="fr-FR"/>
        </w:rPr>
        <w:t>Meysen</w:t>
      </w:r>
      <w:proofErr w:type="spellEnd"/>
      <w:r w:rsidR="00953D9B">
        <w:rPr>
          <w:rFonts w:ascii="Calibri" w:hAnsi="Calibri" w:cs="Calibri"/>
          <w:color w:val="000000"/>
          <w:sz w:val="22"/>
          <w:lang w:val="fr-FR"/>
        </w:rPr>
        <w:t xml:space="preserve"> </w:t>
      </w:r>
      <w:r w:rsidRPr="001B3FC0">
        <w:rPr>
          <w:rFonts w:ascii="Calibri" w:hAnsi="Calibri" w:cs="Calibri"/>
          <w:color w:val="000000"/>
          <w:sz w:val="22"/>
          <w:lang w:val="fr-FR"/>
        </w:rPr>
        <w:t>: +33 (0) 6 34 27 13 64</w:t>
      </w:r>
    </w:p>
    <w:p w14:paraId="132E00B6" w14:textId="77777777" w:rsidR="00063657" w:rsidRPr="001B3FC0" w:rsidRDefault="00063657" w:rsidP="00953D9B">
      <w:pPr>
        <w:spacing w:after="0" w:line="276" w:lineRule="auto"/>
        <w:jc w:val="both"/>
        <w:rPr>
          <w:rFonts w:ascii="Calibri" w:hAnsi="Calibri" w:cs="Calibri"/>
          <w:sz w:val="22"/>
          <w:lang w:val="fr-FR"/>
        </w:rPr>
      </w:pPr>
      <w:r w:rsidRPr="001B3FC0">
        <w:rPr>
          <w:rFonts w:ascii="Calibri" w:hAnsi="Calibri" w:cs="Calibri"/>
          <w:color w:val="000000"/>
          <w:sz w:val="22"/>
          <w:lang w:val="fr-FR"/>
        </w:rPr>
        <w:t>Katie Campbell (UK)</w:t>
      </w:r>
      <w:r w:rsidR="00953D9B">
        <w:rPr>
          <w:rFonts w:ascii="Calibri" w:hAnsi="Calibri" w:cs="Calibri"/>
          <w:color w:val="000000"/>
          <w:sz w:val="22"/>
          <w:lang w:val="fr-FR"/>
        </w:rPr>
        <w:t xml:space="preserve"> </w:t>
      </w:r>
      <w:r w:rsidRPr="001B3FC0">
        <w:rPr>
          <w:rFonts w:ascii="Calibri" w:hAnsi="Calibri" w:cs="Calibri"/>
          <w:color w:val="000000"/>
          <w:sz w:val="22"/>
          <w:lang w:val="fr-FR"/>
        </w:rPr>
        <w:t>: +44 (0) 7392 871272</w:t>
      </w:r>
    </w:p>
    <w:p w14:paraId="66DDF938" w14:textId="77777777" w:rsidR="00063657" w:rsidRPr="001B3FC0" w:rsidRDefault="00063657" w:rsidP="00953D9B">
      <w:pPr>
        <w:shd w:val="clear" w:color="auto" w:fill="FFFFFF"/>
        <w:spacing w:after="0" w:line="276" w:lineRule="auto"/>
        <w:jc w:val="both"/>
        <w:textAlignment w:val="baseline"/>
        <w:rPr>
          <w:rFonts w:ascii="Calibri" w:eastAsia="Times New Roman" w:hAnsi="Calibri" w:cs="Calibri"/>
          <w:sz w:val="22"/>
          <w:lang w:val="fr-FR"/>
        </w:rPr>
      </w:pPr>
    </w:p>
    <w:p w14:paraId="6CAEC58A" w14:textId="77777777" w:rsidR="00953D9B" w:rsidRDefault="00953D9B" w:rsidP="00953D9B">
      <w:pPr>
        <w:spacing w:after="0"/>
        <w:rPr>
          <w:rFonts w:ascii="Calibri" w:hAnsi="Calibri" w:cs="Calibri"/>
          <w:b/>
          <w:bCs/>
          <w:sz w:val="22"/>
          <w:u w:val="single"/>
          <w:lang w:val="fr-FR"/>
        </w:rPr>
      </w:pPr>
      <w:r>
        <w:rPr>
          <w:rFonts w:ascii="Calibri" w:hAnsi="Calibri" w:cs="Calibri"/>
          <w:b/>
          <w:bCs/>
          <w:sz w:val="22"/>
          <w:u w:val="single"/>
          <w:lang w:val="fr-FR"/>
        </w:rPr>
        <w:br w:type="page"/>
      </w:r>
      <w:r w:rsidR="00BC78BE" w:rsidRPr="009662F8">
        <w:rPr>
          <w:rFonts w:ascii="Calibri" w:hAnsi="Calibri" w:cs="Calibri"/>
          <w:b/>
          <w:bCs/>
          <w:sz w:val="22"/>
          <w:u w:val="single"/>
          <w:lang w:val="fr-FR"/>
        </w:rPr>
        <w:t>NOTES AUX EDITEURS </w:t>
      </w:r>
    </w:p>
    <w:p w14:paraId="07DD2411" w14:textId="77777777" w:rsidR="00953D9B" w:rsidRDefault="00953D9B" w:rsidP="00953D9B">
      <w:pPr>
        <w:spacing w:after="0"/>
        <w:rPr>
          <w:rFonts w:ascii="Calibri" w:hAnsi="Calibri" w:cs="Calibri"/>
          <w:b/>
          <w:bCs/>
          <w:sz w:val="22"/>
          <w:u w:val="single"/>
          <w:lang w:val="fr-FR"/>
        </w:rPr>
      </w:pPr>
    </w:p>
    <w:p w14:paraId="49BD4710" w14:textId="77777777" w:rsidR="00BC78BE" w:rsidRDefault="00BC78BE" w:rsidP="00953D9B">
      <w:pPr>
        <w:spacing w:after="0"/>
        <w:rPr>
          <w:rFonts w:ascii="Calibri" w:hAnsi="Calibri" w:cs="Calibri"/>
          <w:b/>
          <w:bCs/>
          <w:sz w:val="22"/>
          <w:lang w:val="fr-FR"/>
        </w:rPr>
      </w:pPr>
      <w:r w:rsidRPr="001B3FC0">
        <w:rPr>
          <w:rFonts w:ascii="Calibri" w:hAnsi="Calibri" w:cs="Calibri"/>
          <w:b/>
          <w:bCs/>
          <w:sz w:val="22"/>
          <w:lang w:val="fr-FR"/>
        </w:rPr>
        <w:t>La Fondation Nationale Des Musées Du Maroc</w:t>
      </w:r>
    </w:p>
    <w:p w14:paraId="7D5C1510" w14:textId="77777777" w:rsidR="00953D9B" w:rsidRPr="00953D9B" w:rsidRDefault="00953D9B" w:rsidP="00953D9B">
      <w:pPr>
        <w:spacing w:after="0"/>
        <w:rPr>
          <w:rFonts w:ascii="Calibri" w:hAnsi="Calibri" w:cs="Calibri"/>
          <w:b/>
          <w:bCs/>
          <w:sz w:val="22"/>
          <w:u w:val="single"/>
          <w:lang w:val="fr-FR"/>
        </w:rPr>
      </w:pPr>
    </w:p>
    <w:p w14:paraId="50A1085D" w14:textId="66C79BEB" w:rsidR="00953D9B" w:rsidRDefault="00B5667C" w:rsidP="00953D9B">
      <w:pPr>
        <w:shd w:val="clear" w:color="auto" w:fill="FFFFFF"/>
        <w:spacing w:after="0" w:line="276" w:lineRule="auto"/>
        <w:jc w:val="both"/>
        <w:textAlignment w:val="baseline"/>
        <w:rPr>
          <w:rFonts w:ascii="Calibri" w:hAnsi="Calibri" w:cs="Calibri"/>
          <w:color w:val="000000"/>
          <w:sz w:val="22"/>
          <w:lang w:val="fr-FR"/>
        </w:rPr>
      </w:pPr>
      <w:r>
        <w:rPr>
          <w:rFonts w:ascii="Calibri" w:hAnsi="Calibri" w:cs="Calibri"/>
          <w:b/>
          <w:bCs/>
          <w:noProof/>
          <w:sz w:val="22"/>
          <w:lang w:val="fr-FR" w:eastAsia="fr-FR"/>
        </w:rPr>
        <w:drawing>
          <wp:anchor distT="0" distB="0" distL="114300" distR="114300" simplePos="0" relativeHeight="251657216" behindDoc="0" locked="0" layoutInCell="1" allowOverlap="1" wp14:anchorId="5E9262C0" wp14:editId="77E9FE24">
            <wp:simplePos x="0" y="0"/>
            <wp:positionH relativeFrom="column">
              <wp:posOffset>-73025</wp:posOffset>
            </wp:positionH>
            <wp:positionV relativeFrom="paragraph">
              <wp:posOffset>78740</wp:posOffset>
            </wp:positionV>
            <wp:extent cx="1822450" cy="1314450"/>
            <wp:effectExtent l="0" t="0" r="6350" b="6350"/>
            <wp:wrapSquare wrapText="bothSides"/>
            <wp:docPr id="6" name="Image 6"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a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8BE" w:rsidRPr="001B3FC0">
        <w:rPr>
          <w:rFonts w:ascii="Calibri" w:hAnsi="Calibri" w:cs="Calibri"/>
          <w:color w:val="000000"/>
          <w:sz w:val="22"/>
          <w:lang w:val="fr-FR"/>
        </w:rPr>
        <w:t xml:space="preserve">La Fondation nationale des musées a été créée en 2011 dans le but de valoriser le patrimoine muséographique marocain et renforcer la gouvernance muséale du pays. La Fondation, présidée actuellement par M. Mehdi </w:t>
      </w:r>
      <w:proofErr w:type="spellStart"/>
      <w:r w:rsidR="00BC78BE" w:rsidRPr="001B3FC0">
        <w:rPr>
          <w:rFonts w:ascii="Calibri" w:hAnsi="Calibri" w:cs="Calibri"/>
          <w:color w:val="000000"/>
          <w:sz w:val="22"/>
          <w:lang w:val="fr-FR"/>
        </w:rPr>
        <w:t>Qotbi</w:t>
      </w:r>
      <w:proofErr w:type="spellEnd"/>
      <w:r w:rsidR="00BC78BE" w:rsidRPr="001B3FC0">
        <w:rPr>
          <w:rFonts w:ascii="Calibri" w:hAnsi="Calibri" w:cs="Calibri"/>
          <w:color w:val="000000"/>
          <w:sz w:val="22"/>
          <w:lang w:val="fr-FR"/>
        </w:rPr>
        <w:t xml:space="preserve">, est une organisation autonome à but non lucratif qui gère pour le compte de l’Etat, </w:t>
      </w:r>
      <w:r w:rsidR="003C6131">
        <w:rPr>
          <w:rFonts w:ascii="Calibri" w:hAnsi="Calibri" w:cs="Calibri"/>
          <w:color w:val="000000"/>
          <w:sz w:val="22"/>
          <w:lang w:val="fr-FR"/>
        </w:rPr>
        <w:t>seize</w:t>
      </w:r>
      <w:r w:rsidR="003C6131" w:rsidRPr="001B3FC0">
        <w:rPr>
          <w:rFonts w:ascii="Calibri" w:hAnsi="Calibri" w:cs="Calibri"/>
          <w:color w:val="000000"/>
          <w:sz w:val="22"/>
          <w:lang w:val="fr-FR"/>
        </w:rPr>
        <w:t xml:space="preserve"> </w:t>
      </w:r>
      <w:r w:rsidR="00BC78BE" w:rsidRPr="001B3FC0">
        <w:rPr>
          <w:rFonts w:ascii="Calibri" w:hAnsi="Calibri" w:cs="Calibri"/>
          <w:color w:val="000000"/>
          <w:sz w:val="22"/>
          <w:lang w:val="fr-FR"/>
        </w:rPr>
        <w:t xml:space="preserve">musées nationaux </w:t>
      </w:r>
      <w:r w:rsidR="003C6131">
        <w:rPr>
          <w:rFonts w:ascii="Calibri" w:hAnsi="Calibri" w:cs="Calibri"/>
          <w:color w:val="000000"/>
          <w:sz w:val="22"/>
          <w:lang w:val="fr-FR"/>
        </w:rPr>
        <w:t>sous sa</w:t>
      </w:r>
      <w:r w:rsidR="00BC78BE" w:rsidRPr="001B3FC0">
        <w:rPr>
          <w:rFonts w:ascii="Calibri" w:hAnsi="Calibri" w:cs="Calibri"/>
          <w:color w:val="000000"/>
          <w:sz w:val="22"/>
          <w:lang w:val="fr-FR"/>
        </w:rPr>
        <w:t xml:space="preserve"> tutelle dont le Musée Mohammed VI d’art moderne et contemporain, le Musée national de l'histoire et des civilisations et le Musée national des bijoux à Rabat.</w:t>
      </w:r>
    </w:p>
    <w:p w14:paraId="4CCAB3DF" w14:textId="77777777" w:rsidR="00BC78BE" w:rsidRPr="00953D9B" w:rsidRDefault="00BC78BE" w:rsidP="009662F8">
      <w:pPr>
        <w:shd w:val="clear" w:color="auto" w:fill="FFFFFF"/>
        <w:spacing w:after="446" w:line="276" w:lineRule="auto"/>
        <w:jc w:val="both"/>
        <w:textAlignment w:val="baseline"/>
        <w:rPr>
          <w:rFonts w:ascii="Calibri" w:hAnsi="Calibri" w:cs="Calibri"/>
          <w:color w:val="000000"/>
          <w:sz w:val="22"/>
          <w:lang w:val="fr-FR"/>
        </w:rPr>
      </w:pPr>
      <w:r w:rsidRPr="001B3FC0">
        <w:rPr>
          <w:rFonts w:ascii="Calibri" w:hAnsi="Calibri" w:cs="Calibri"/>
          <w:color w:val="000000"/>
          <w:sz w:val="22"/>
          <w:lang w:val="fr-FR"/>
        </w:rPr>
        <w:t xml:space="preserve">La démocratisation de la culture ainsi que le renforcement, la préservation et la valorisation du patrimoine culturel et artistique marocain font partie des principaux objectifs de la Fondation. Ses missions en matière de préservation du patrimoine sont l’inventaire, la conservation et l’entretien, l’enrichissement des collections, le soutien aux études scientifiques autour de la collection, la protection du patrimoine contre le trafic et l’export illicite. La Fondation Nationale des Musées promeut le patrimoine muséal grâce à ses actions de remise à niveau des musées existants et de création de nouveaux espaces ainsi que grâce à l’organisation d’expositions temporaires et de manifestations culturelles au Maroc et à l’étranger. Il poursuit également une politique d’incitation à la visite des musées et de promotion du patrimoine marocain à l’étranger à travers la coopération culturelle internationale. </w:t>
      </w:r>
    </w:p>
    <w:p w14:paraId="176354EB" w14:textId="77777777" w:rsidR="00BC78BE" w:rsidRDefault="00AB3781" w:rsidP="009662F8">
      <w:pPr>
        <w:spacing w:after="0" w:line="276" w:lineRule="auto"/>
        <w:rPr>
          <w:rFonts w:ascii="Calibri" w:hAnsi="Calibri" w:cs="Calibri"/>
          <w:b/>
          <w:bCs/>
          <w:color w:val="000000"/>
          <w:sz w:val="22"/>
          <w:lang w:val="fr-FR"/>
        </w:rPr>
      </w:pPr>
      <w:r>
        <w:rPr>
          <w:rFonts w:ascii="Calibri" w:hAnsi="Calibri" w:cs="Calibri"/>
          <w:b/>
          <w:bCs/>
          <w:color w:val="000000"/>
          <w:sz w:val="22"/>
          <w:lang w:val="fr-FR"/>
        </w:rPr>
        <w:t xml:space="preserve">Le commissaire général de la Biennale </w:t>
      </w:r>
    </w:p>
    <w:p w14:paraId="58BD8C38" w14:textId="77777777" w:rsidR="00AB3781" w:rsidRDefault="00AB3781" w:rsidP="009662F8">
      <w:pPr>
        <w:spacing w:after="0" w:line="276" w:lineRule="auto"/>
        <w:rPr>
          <w:rFonts w:ascii="Calibri" w:hAnsi="Calibri" w:cs="Calibri"/>
          <w:b/>
          <w:bCs/>
          <w:color w:val="000000"/>
          <w:sz w:val="22"/>
          <w:lang w:val="fr-FR"/>
        </w:rPr>
      </w:pPr>
    </w:p>
    <w:p w14:paraId="7AB919CE" w14:textId="77777777" w:rsidR="0000373F" w:rsidRDefault="00AB3781" w:rsidP="009662F8">
      <w:pPr>
        <w:autoSpaceDE w:val="0"/>
        <w:autoSpaceDN w:val="0"/>
        <w:adjustRightInd w:val="0"/>
        <w:spacing w:after="0" w:line="276" w:lineRule="auto"/>
        <w:contextualSpacing/>
        <w:jc w:val="both"/>
        <w:rPr>
          <w:rFonts w:ascii="Calibri" w:eastAsia="Times New Roman" w:hAnsi="Calibri" w:cs="Calibri"/>
          <w:sz w:val="22"/>
          <w:lang w:val="fr-FR" w:eastAsia="fr-FR"/>
        </w:rPr>
      </w:pPr>
      <w:r w:rsidRPr="0083763B">
        <w:rPr>
          <w:rFonts w:ascii="Calibri" w:eastAsia="Times New Roman" w:hAnsi="Calibri" w:cs="Calibri"/>
          <w:b/>
          <w:sz w:val="22"/>
          <w:lang w:val="fr-FR" w:eastAsia="fr-FR"/>
        </w:rPr>
        <w:t xml:space="preserve">Abdelkader </w:t>
      </w:r>
      <w:proofErr w:type="spellStart"/>
      <w:r w:rsidRPr="0083763B">
        <w:rPr>
          <w:rFonts w:ascii="Calibri" w:eastAsia="Times New Roman" w:hAnsi="Calibri" w:cs="Calibri"/>
          <w:b/>
          <w:sz w:val="22"/>
          <w:lang w:val="fr-FR" w:eastAsia="fr-FR"/>
        </w:rPr>
        <w:t>Damani</w:t>
      </w:r>
      <w:proofErr w:type="spellEnd"/>
      <w:r w:rsidRPr="0083763B">
        <w:rPr>
          <w:rFonts w:ascii="Calibri" w:eastAsia="Times New Roman" w:hAnsi="Calibri" w:cs="Calibri"/>
          <w:sz w:val="22"/>
          <w:lang w:val="fr-FR" w:eastAsia="fr-FR"/>
        </w:rPr>
        <w:t xml:space="preserve"> </w:t>
      </w:r>
      <w:r w:rsidR="00F80493">
        <w:rPr>
          <w:rFonts w:ascii="Calibri" w:eastAsia="Times New Roman" w:hAnsi="Calibri" w:cs="Calibri"/>
          <w:sz w:val="22"/>
          <w:lang w:val="fr-FR" w:eastAsia="fr-FR"/>
        </w:rPr>
        <w:t xml:space="preserve">est historien d’art, philosophe, commissaire d’expositions et directeur du </w:t>
      </w:r>
      <w:r w:rsidR="00F80493" w:rsidRPr="00874256">
        <w:rPr>
          <w:rFonts w:ascii="Calibri" w:eastAsia="Times New Roman" w:hAnsi="Calibri" w:cs="Calibri"/>
          <w:sz w:val="22"/>
          <w:lang w:val="fr-FR" w:eastAsia="fr-FR"/>
        </w:rPr>
        <w:t>Frac Centre-Val de Loire</w:t>
      </w:r>
      <w:r w:rsidR="00F80493">
        <w:rPr>
          <w:rFonts w:ascii="Calibri" w:eastAsia="Times New Roman" w:hAnsi="Calibri" w:cs="Calibri"/>
          <w:sz w:val="22"/>
          <w:lang w:val="fr-FR" w:eastAsia="fr-FR"/>
        </w:rPr>
        <w:t xml:space="preserve"> (Orléans, France)</w:t>
      </w:r>
      <w:r w:rsidR="00D547B5">
        <w:rPr>
          <w:rFonts w:ascii="Calibri" w:eastAsia="Times New Roman" w:hAnsi="Calibri" w:cs="Calibri"/>
          <w:sz w:val="22"/>
          <w:lang w:val="fr-FR" w:eastAsia="fr-FR"/>
        </w:rPr>
        <w:t xml:space="preserve">. </w:t>
      </w:r>
    </w:p>
    <w:p w14:paraId="2A1FEF65" w14:textId="77777777" w:rsidR="0000373F" w:rsidRDefault="00F80493" w:rsidP="009662F8">
      <w:pPr>
        <w:autoSpaceDE w:val="0"/>
        <w:autoSpaceDN w:val="0"/>
        <w:adjustRightInd w:val="0"/>
        <w:spacing w:after="0" w:line="276" w:lineRule="auto"/>
        <w:contextualSpacing/>
        <w:jc w:val="both"/>
        <w:rPr>
          <w:rFonts w:ascii="Calibri" w:eastAsia="Times New Roman" w:hAnsi="Calibri" w:cs="Calibri"/>
          <w:sz w:val="22"/>
          <w:lang w:val="fr-FR" w:eastAsia="fr-FR"/>
        </w:rPr>
      </w:pPr>
      <w:r>
        <w:rPr>
          <w:rFonts w:ascii="Calibri" w:eastAsia="Times New Roman" w:hAnsi="Calibri" w:cs="Calibri"/>
          <w:sz w:val="22"/>
          <w:lang w:val="fr-FR" w:eastAsia="fr-FR"/>
        </w:rPr>
        <w:t xml:space="preserve">Il </w:t>
      </w:r>
      <w:r w:rsidR="00874256">
        <w:rPr>
          <w:rFonts w:ascii="Calibri" w:eastAsia="Times New Roman" w:hAnsi="Calibri" w:cs="Calibri"/>
          <w:sz w:val="22"/>
          <w:lang w:val="fr-FR" w:eastAsia="fr-FR"/>
        </w:rPr>
        <w:t xml:space="preserve">a </w:t>
      </w:r>
      <w:r w:rsidR="0076351D" w:rsidRPr="00055F5E">
        <w:rPr>
          <w:rFonts w:ascii="Calibri" w:eastAsia="Times New Roman" w:hAnsi="Calibri" w:cs="Calibri"/>
          <w:sz w:val="22"/>
          <w:lang w:val="fr-FR" w:eastAsia="fr-FR"/>
        </w:rPr>
        <w:t>étudi</w:t>
      </w:r>
      <w:r w:rsidR="00874256">
        <w:rPr>
          <w:rFonts w:ascii="Calibri" w:eastAsia="Times New Roman" w:hAnsi="Calibri" w:cs="Calibri"/>
          <w:sz w:val="22"/>
          <w:lang w:val="fr-FR" w:eastAsia="fr-FR"/>
        </w:rPr>
        <w:t>é</w:t>
      </w:r>
      <w:r w:rsidR="0076351D" w:rsidRPr="00055F5E">
        <w:rPr>
          <w:rFonts w:ascii="Calibri" w:eastAsia="Times New Roman" w:hAnsi="Calibri" w:cs="Calibri"/>
          <w:sz w:val="22"/>
          <w:lang w:val="fr-FR" w:eastAsia="fr-FR"/>
        </w:rPr>
        <w:t xml:space="preserve"> l’architecture à Oran (Algérie)</w:t>
      </w:r>
      <w:r>
        <w:rPr>
          <w:rFonts w:ascii="Calibri" w:eastAsia="Times New Roman" w:hAnsi="Calibri" w:cs="Calibri"/>
          <w:sz w:val="22"/>
          <w:lang w:val="fr-FR" w:eastAsia="fr-FR"/>
        </w:rPr>
        <w:t>, avant de mener des études d</w:t>
      </w:r>
      <w:r w:rsidR="0076351D" w:rsidRPr="00874256">
        <w:rPr>
          <w:rFonts w:ascii="Calibri" w:eastAsia="Times New Roman" w:hAnsi="Calibri" w:cs="Calibri"/>
          <w:sz w:val="22"/>
          <w:lang w:val="fr-FR" w:eastAsia="fr-FR"/>
        </w:rPr>
        <w:t xml:space="preserve">’histoire de l’art et </w:t>
      </w:r>
      <w:r>
        <w:rPr>
          <w:rFonts w:ascii="Calibri" w:eastAsia="Times New Roman" w:hAnsi="Calibri" w:cs="Calibri"/>
          <w:sz w:val="22"/>
          <w:lang w:val="fr-FR" w:eastAsia="fr-FR"/>
        </w:rPr>
        <w:t>de</w:t>
      </w:r>
      <w:r w:rsidRPr="00874256">
        <w:rPr>
          <w:rFonts w:ascii="Calibri" w:eastAsia="Times New Roman" w:hAnsi="Calibri" w:cs="Calibri"/>
          <w:sz w:val="22"/>
          <w:lang w:val="fr-FR" w:eastAsia="fr-FR"/>
        </w:rPr>
        <w:t xml:space="preserve"> </w:t>
      </w:r>
      <w:r w:rsidR="0076351D" w:rsidRPr="00874256">
        <w:rPr>
          <w:rFonts w:ascii="Calibri" w:eastAsia="Times New Roman" w:hAnsi="Calibri" w:cs="Calibri"/>
          <w:sz w:val="22"/>
          <w:lang w:val="fr-FR" w:eastAsia="fr-FR"/>
        </w:rPr>
        <w:t xml:space="preserve">philosophie aux universités Lyon 2 et Lyon 3. Après avoir été en charge des programmes art et architecture au Centre Culturel de Rencontre de la </w:t>
      </w:r>
      <w:proofErr w:type="spellStart"/>
      <w:r w:rsidR="0076351D" w:rsidRPr="00874256">
        <w:rPr>
          <w:rFonts w:ascii="Calibri" w:eastAsia="Times New Roman" w:hAnsi="Calibri" w:cs="Calibri"/>
          <w:sz w:val="22"/>
          <w:lang w:val="fr-FR" w:eastAsia="fr-FR"/>
        </w:rPr>
        <w:t>Tourette</w:t>
      </w:r>
      <w:proofErr w:type="spellEnd"/>
      <w:r w:rsidR="0076351D" w:rsidRPr="00874256">
        <w:rPr>
          <w:rFonts w:ascii="Calibri" w:eastAsia="Times New Roman" w:hAnsi="Calibri" w:cs="Calibri"/>
          <w:sz w:val="22"/>
          <w:lang w:val="fr-FR" w:eastAsia="fr-FR"/>
        </w:rPr>
        <w:t>, il dirige</w:t>
      </w:r>
      <w:r>
        <w:rPr>
          <w:rFonts w:ascii="Calibri" w:eastAsia="Times New Roman" w:hAnsi="Calibri" w:cs="Calibri"/>
          <w:sz w:val="22"/>
          <w:lang w:val="fr-FR" w:eastAsia="fr-FR"/>
        </w:rPr>
        <w:t xml:space="preserve"> </w:t>
      </w:r>
      <w:r w:rsidR="0076351D" w:rsidRPr="00874256">
        <w:rPr>
          <w:rFonts w:ascii="Calibri" w:eastAsia="Times New Roman" w:hAnsi="Calibri" w:cs="Calibri"/>
          <w:sz w:val="22"/>
          <w:lang w:val="fr-FR" w:eastAsia="fr-FR"/>
        </w:rPr>
        <w:t xml:space="preserve">la plateforme VEDUTA à la Biennale de Lyon </w:t>
      </w:r>
      <w:r>
        <w:rPr>
          <w:rFonts w:ascii="Calibri" w:eastAsia="Times New Roman" w:hAnsi="Calibri" w:cs="Calibri"/>
          <w:sz w:val="22"/>
          <w:lang w:val="fr-FR" w:eastAsia="fr-FR"/>
        </w:rPr>
        <w:t>de 2007 à 2015.</w:t>
      </w:r>
      <w:r w:rsidR="0000373F">
        <w:rPr>
          <w:rFonts w:ascii="Calibri" w:eastAsia="Times New Roman" w:hAnsi="Calibri" w:cs="Calibri"/>
          <w:sz w:val="22"/>
          <w:lang w:val="fr-FR" w:eastAsia="fr-FR"/>
        </w:rPr>
        <w:t xml:space="preserve"> </w:t>
      </w:r>
      <w:r>
        <w:rPr>
          <w:rFonts w:ascii="Calibri" w:eastAsia="Times New Roman" w:hAnsi="Calibri" w:cs="Calibri"/>
          <w:sz w:val="22"/>
          <w:lang w:val="fr-FR" w:eastAsia="fr-FR"/>
        </w:rPr>
        <w:t xml:space="preserve">Depuis </w:t>
      </w:r>
      <w:r w:rsidRPr="00874256">
        <w:rPr>
          <w:rFonts w:ascii="Calibri" w:eastAsia="Times New Roman" w:hAnsi="Calibri" w:cs="Calibri"/>
          <w:sz w:val="22"/>
          <w:lang w:val="fr-FR" w:eastAsia="fr-FR"/>
        </w:rPr>
        <w:t>le 1</w:t>
      </w:r>
      <w:r w:rsidRPr="00874256">
        <w:rPr>
          <w:rFonts w:ascii="Calibri" w:eastAsia="Times New Roman" w:hAnsi="Calibri" w:cs="Calibri"/>
          <w:sz w:val="22"/>
          <w:vertAlign w:val="superscript"/>
          <w:lang w:val="fr-FR" w:eastAsia="fr-FR"/>
        </w:rPr>
        <w:t>er</w:t>
      </w:r>
      <w:r w:rsidRPr="00874256">
        <w:rPr>
          <w:rFonts w:ascii="Calibri" w:eastAsia="Times New Roman" w:hAnsi="Calibri" w:cs="Calibri"/>
          <w:sz w:val="22"/>
          <w:lang w:val="fr-FR" w:eastAsia="fr-FR"/>
        </w:rPr>
        <w:t xml:space="preserve"> septembre 2015</w:t>
      </w:r>
      <w:r>
        <w:rPr>
          <w:rFonts w:ascii="Calibri" w:eastAsia="Times New Roman" w:hAnsi="Calibri" w:cs="Calibri"/>
          <w:sz w:val="22"/>
          <w:lang w:val="fr-FR" w:eastAsia="fr-FR"/>
        </w:rPr>
        <w:t>, il dirige le Frac Centre-Val de Loire</w:t>
      </w:r>
      <w:r w:rsidRPr="00F80493">
        <w:rPr>
          <w:rFonts w:ascii="Calibri" w:eastAsia="Times New Roman" w:hAnsi="Calibri" w:cs="Calibri"/>
          <w:sz w:val="22"/>
          <w:lang w:val="fr-FR" w:eastAsia="fr-FR"/>
        </w:rPr>
        <w:t xml:space="preserve">. </w:t>
      </w:r>
      <w:r w:rsidRPr="00874256">
        <w:rPr>
          <w:rFonts w:ascii="Calibri" w:eastAsia="Times New Roman" w:hAnsi="Calibri" w:cs="Calibri"/>
          <w:sz w:val="22"/>
          <w:lang w:val="fr-FR" w:eastAsia="fr-FR"/>
        </w:rPr>
        <w:t>En 2017</w:t>
      </w:r>
      <w:r>
        <w:rPr>
          <w:rFonts w:ascii="Calibri" w:eastAsia="Times New Roman" w:hAnsi="Calibri" w:cs="Calibri"/>
          <w:sz w:val="22"/>
          <w:lang w:val="fr-FR" w:eastAsia="fr-FR"/>
        </w:rPr>
        <w:t>,</w:t>
      </w:r>
      <w:r w:rsidRPr="00874256">
        <w:rPr>
          <w:rFonts w:ascii="Calibri" w:eastAsia="Times New Roman" w:hAnsi="Calibri" w:cs="Calibri"/>
          <w:sz w:val="22"/>
          <w:lang w:val="fr-FR" w:eastAsia="fr-FR"/>
        </w:rPr>
        <w:t xml:space="preserve"> il crée la Biennale d’Architecture d’Orléans dont il est le directeur artistique. </w:t>
      </w:r>
      <w:r>
        <w:rPr>
          <w:rFonts w:ascii="Calibri" w:eastAsia="Times New Roman" w:hAnsi="Calibri" w:cs="Calibri"/>
          <w:sz w:val="22"/>
          <w:lang w:val="fr-FR" w:eastAsia="fr-FR"/>
        </w:rPr>
        <w:t>L</w:t>
      </w:r>
      <w:r w:rsidRPr="00874256">
        <w:rPr>
          <w:rFonts w:ascii="Calibri" w:eastAsia="Times New Roman" w:hAnsi="Calibri" w:cs="Calibri"/>
          <w:sz w:val="22"/>
          <w:lang w:val="fr-FR" w:eastAsia="fr-FR"/>
        </w:rPr>
        <w:t xml:space="preserve">a deuxième édition intitulée </w:t>
      </w:r>
      <w:r w:rsidRPr="00397322">
        <w:rPr>
          <w:rFonts w:ascii="Calibri" w:eastAsia="Times New Roman" w:hAnsi="Calibri" w:cs="Calibri"/>
          <w:i/>
          <w:sz w:val="22"/>
          <w:lang w:val="fr-FR" w:eastAsia="fr-FR"/>
        </w:rPr>
        <w:t xml:space="preserve">Nos années de solitudes </w:t>
      </w:r>
      <w:r w:rsidRPr="00397322">
        <w:rPr>
          <w:rFonts w:ascii="Calibri" w:eastAsia="Times New Roman" w:hAnsi="Calibri" w:cs="Calibri"/>
          <w:sz w:val="22"/>
          <w:lang w:val="fr-FR" w:eastAsia="fr-FR"/>
        </w:rPr>
        <w:t>ouvrira ses portes le 10 octobre 2019</w:t>
      </w:r>
      <w:r>
        <w:rPr>
          <w:rFonts w:ascii="Calibri" w:eastAsia="Times New Roman" w:hAnsi="Calibri" w:cs="Calibri"/>
          <w:sz w:val="22"/>
          <w:lang w:val="fr-FR" w:eastAsia="fr-FR"/>
        </w:rPr>
        <w:t>.</w:t>
      </w:r>
      <w:r w:rsidR="0000373F">
        <w:rPr>
          <w:rFonts w:ascii="Calibri" w:eastAsia="Times New Roman" w:hAnsi="Calibri" w:cs="Calibri"/>
          <w:sz w:val="22"/>
          <w:lang w:val="fr-FR" w:eastAsia="fr-FR"/>
        </w:rPr>
        <w:t xml:space="preserve"> </w:t>
      </w:r>
      <w:r w:rsidRPr="00874256">
        <w:rPr>
          <w:rFonts w:ascii="Calibri" w:eastAsia="Times New Roman" w:hAnsi="Calibri" w:cs="Calibri"/>
          <w:sz w:val="22"/>
          <w:lang w:val="fr-FR" w:eastAsia="fr-FR"/>
        </w:rPr>
        <w:t xml:space="preserve">En </w:t>
      </w:r>
      <w:r>
        <w:rPr>
          <w:rFonts w:ascii="Calibri" w:eastAsia="Times New Roman" w:hAnsi="Calibri" w:cs="Calibri"/>
          <w:sz w:val="22"/>
          <w:lang w:val="fr-FR" w:eastAsia="fr-FR"/>
        </w:rPr>
        <w:t xml:space="preserve">tant que curateur, </w:t>
      </w:r>
      <w:r w:rsidRPr="00874256">
        <w:rPr>
          <w:rFonts w:ascii="Calibri" w:eastAsia="Times New Roman" w:hAnsi="Calibri" w:cs="Calibri"/>
          <w:sz w:val="22"/>
          <w:lang w:val="fr-FR" w:eastAsia="fr-FR"/>
        </w:rPr>
        <w:t xml:space="preserve">il </w:t>
      </w:r>
      <w:r>
        <w:rPr>
          <w:rFonts w:ascii="Calibri" w:eastAsia="Times New Roman" w:hAnsi="Calibri" w:cs="Calibri"/>
          <w:sz w:val="22"/>
          <w:lang w:val="fr-FR" w:eastAsia="fr-FR"/>
        </w:rPr>
        <w:t>a également assuré le</w:t>
      </w:r>
      <w:r w:rsidRPr="00874256">
        <w:rPr>
          <w:rFonts w:ascii="Calibri" w:eastAsia="Times New Roman" w:hAnsi="Calibri" w:cs="Calibri"/>
          <w:sz w:val="22"/>
          <w:lang w:val="fr-FR" w:eastAsia="fr-FR"/>
        </w:rPr>
        <w:t xml:space="preserve"> </w:t>
      </w:r>
      <w:proofErr w:type="spellStart"/>
      <w:r>
        <w:rPr>
          <w:rFonts w:ascii="Calibri" w:eastAsia="Times New Roman" w:hAnsi="Calibri" w:cs="Calibri"/>
          <w:sz w:val="22"/>
          <w:lang w:val="fr-FR" w:eastAsia="fr-FR"/>
        </w:rPr>
        <w:t>c</w:t>
      </w:r>
      <w:r w:rsidRPr="00874256">
        <w:rPr>
          <w:rFonts w:ascii="Calibri" w:eastAsia="Times New Roman" w:hAnsi="Calibri" w:cs="Calibri"/>
          <w:sz w:val="22"/>
          <w:lang w:val="fr-FR" w:eastAsia="fr-FR"/>
        </w:rPr>
        <w:t>o</w:t>
      </w:r>
      <w:proofErr w:type="spellEnd"/>
      <w:r w:rsidRPr="00874256">
        <w:rPr>
          <w:rFonts w:ascii="Calibri" w:eastAsia="Times New Roman" w:hAnsi="Calibri" w:cs="Calibri"/>
          <w:sz w:val="22"/>
          <w:lang w:val="fr-FR" w:eastAsia="fr-FR"/>
        </w:rPr>
        <w:t>-commissa</w:t>
      </w:r>
      <w:r>
        <w:rPr>
          <w:rFonts w:ascii="Calibri" w:eastAsia="Times New Roman" w:hAnsi="Calibri" w:cs="Calibri"/>
          <w:sz w:val="22"/>
          <w:lang w:val="fr-FR" w:eastAsia="fr-FR"/>
        </w:rPr>
        <w:t>riat</w:t>
      </w:r>
      <w:r w:rsidRPr="00874256">
        <w:rPr>
          <w:rFonts w:ascii="Calibri" w:eastAsia="Times New Roman" w:hAnsi="Calibri" w:cs="Calibri"/>
          <w:sz w:val="22"/>
          <w:lang w:val="fr-FR" w:eastAsia="fr-FR"/>
        </w:rPr>
        <w:t xml:space="preserve"> de la Biennale de Dakar</w:t>
      </w:r>
      <w:r>
        <w:rPr>
          <w:rFonts w:ascii="Calibri" w:eastAsia="Times New Roman" w:hAnsi="Calibri" w:cs="Calibri"/>
          <w:sz w:val="22"/>
          <w:lang w:val="fr-FR" w:eastAsia="fr-FR"/>
        </w:rPr>
        <w:t xml:space="preserve"> en 2014 (</w:t>
      </w:r>
      <w:r w:rsidRPr="00874256">
        <w:rPr>
          <w:rFonts w:ascii="Calibri" w:eastAsia="Times New Roman" w:hAnsi="Calibri" w:cs="Calibri"/>
          <w:i/>
          <w:sz w:val="22"/>
          <w:lang w:val="fr-FR" w:eastAsia="fr-FR"/>
        </w:rPr>
        <w:t>Notre avenir commun</w:t>
      </w:r>
      <w:r w:rsidRPr="00874256">
        <w:rPr>
          <w:rFonts w:ascii="Calibri" w:eastAsia="Times New Roman" w:hAnsi="Calibri" w:cs="Calibri"/>
          <w:sz w:val="22"/>
          <w:lang w:val="fr-FR" w:eastAsia="fr-FR"/>
        </w:rPr>
        <w:t xml:space="preserve">, </w:t>
      </w:r>
      <w:proofErr w:type="spellStart"/>
      <w:r w:rsidRPr="00874256">
        <w:rPr>
          <w:rFonts w:ascii="Calibri" w:eastAsia="Times New Roman" w:hAnsi="Calibri" w:cs="Calibri"/>
          <w:sz w:val="22"/>
          <w:lang w:val="fr-FR" w:eastAsia="fr-FR"/>
        </w:rPr>
        <w:t>Dak’Art</w:t>
      </w:r>
      <w:proofErr w:type="spellEnd"/>
      <w:r>
        <w:rPr>
          <w:rFonts w:ascii="Calibri" w:eastAsia="Times New Roman" w:hAnsi="Calibri" w:cs="Calibri"/>
          <w:sz w:val="22"/>
          <w:lang w:val="fr-FR" w:eastAsia="fr-FR"/>
        </w:rPr>
        <w:t>)</w:t>
      </w:r>
      <w:r w:rsidR="00D547B5">
        <w:rPr>
          <w:rFonts w:ascii="Calibri" w:eastAsia="Times New Roman" w:hAnsi="Calibri" w:cs="Calibri"/>
          <w:sz w:val="22"/>
          <w:lang w:val="fr-FR" w:eastAsia="fr-FR"/>
        </w:rPr>
        <w:t xml:space="preserve">. </w:t>
      </w:r>
    </w:p>
    <w:p w14:paraId="262FBD66" w14:textId="77777777" w:rsidR="00F80493" w:rsidRDefault="00D547B5" w:rsidP="009662F8">
      <w:pPr>
        <w:autoSpaceDE w:val="0"/>
        <w:autoSpaceDN w:val="0"/>
        <w:adjustRightInd w:val="0"/>
        <w:spacing w:after="0" w:line="276" w:lineRule="auto"/>
        <w:contextualSpacing/>
        <w:jc w:val="both"/>
        <w:rPr>
          <w:rFonts w:ascii="Calibri" w:eastAsia="Times New Roman" w:hAnsi="Calibri" w:cs="Calibri"/>
          <w:sz w:val="22"/>
          <w:lang w:val="fr-FR" w:eastAsia="fr-FR"/>
        </w:rPr>
      </w:pPr>
      <w:r>
        <w:rPr>
          <w:rFonts w:ascii="Calibri" w:eastAsia="Times New Roman" w:hAnsi="Calibri" w:cs="Calibri"/>
          <w:sz w:val="22"/>
          <w:lang w:val="fr-FR" w:eastAsia="fr-FR"/>
        </w:rPr>
        <w:t xml:space="preserve">Il </w:t>
      </w:r>
      <w:r w:rsidR="00F80493">
        <w:rPr>
          <w:rFonts w:ascii="Calibri" w:eastAsia="Times New Roman" w:hAnsi="Calibri" w:cs="Calibri"/>
          <w:sz w:val="22"/>
          <w:lang w:val="fr-FR" w:eastAsia="fr-FR"/>
        </w:rPr>
        <w:t xml:space="preserve">est </w:t>
      </w:r>
      <w:r>
        <w:rPr>
          <w:rFonts w:ascii="Calibri" w:eastAsia="Times New Roman" w:hAnsi="Calibri" w:cs="Calibri"/>
          <w:sz w:val="22"/>
          <w:lang w:val="fr-FR" w:eastAsia="fr-FR"/>
        </w:rPr>
        <w:t xml:space="preserve">invité à assurer le </w:t>
      </w:r>
      <w:r w:rsidR="00F80493">
        <w:rPr>
          <w:rFonts w:ascii="Calibri" w:eastAsia="Times New Roman" w:hAnsi="Calibri" w:cs="Calibri"/>
          <w:sz w:val="22"/>
          <w:lang w:val="fr-FR" w:eastAsia="fr-FR"/>
        </w:rPr>
        <w:t>commissar</w:t>
      </w:r>
      <w:r>
        <w:rPr>
          <w:rFonts w:ascii="Calibri" w:eastAsia="Times New Roman" w:hAnsi="Calibri" w:cs="Calibri"/>
          <w:sz w:val="22"/>
          <w:lang w:val="fr-FR" w:eastAsia="fr-FR"/>
        </w:rPr>
        <w:t>iat</w:t>
      </w:r>
      <w:r w:rsidR="00F80493">
        <w:rPr>
          <w:rFonts w:ascii="Calibri" w:eastAsia="Times New Roman" w:hAnsi="Calibri" w:cs="Calibri"/>
          <w:sz w:val="22"/>
          <w:lang w:val="fr-FR" w:eastAsia="fr-FR"/>
        </w:rPr>
        <w:t xml:space="preserve"> général de la première Biennale de Rabat (2019)</w:t>
      </w:r>
      <w:r w:rsidR="0000373F">
        <w:rPr>
          <w:rFonts w:ascii="Calibri" w:eastAsia="Times New Roman" w:hAnsi="Calibri" w:cs="Calibri"/>
          <w:sz w:val="22"/>
          <w:lang w:val="fr-FR" w:eastAsia="fr-FR"/>
        </w:rPr>
        <w:t>, en tant que directeur du Frac Centre-Val de Loire et dans le</w:t>
      </w:r>
      <w:r>
        <w:rPr>
          <w:rFonts w:ascii="Calibri" w:eastAsia="Times New Roman" w:hAnsi="Calibri" w:cs="Calibri"/>
          <w:sz w:val="22"/>
          <w:lang w:val="fr-FR" w:eastAsia="fr-FR"/>
        </w:rPr>
        <w:t xml:space="preserve"> cadre d’une convention de partenariat internationale entre </w:t>
      </w:r>
      <w:r w:rsidR="0000373F">
        <w:rPr>
          <w:rFonts w:ascii="Calibri" w:eastAsia="Times New Roman" w:hAnsi="Calibri" w:cs="Calibri"/>
          <w:sz w:val="22"/>
          <w:lang w:val="fr-FR" w:eastAsia="fr-FR"/>
        </w:rPr>
        <w:t>la Fondation Nationale des Musées du Maroc et le Frac, pour son expertise multidisciplinaire.</w:t>
      </w:r>
    </w:p>
    <w:p w14:paraId="1081C561" w14:textId="77777777" w:rsidR="00AB3781" w:rsidRPr="00874256" w:rsidRDefault="00AB3781" w:rsidP="009662F8">
      <w:pPr>
        <w:spacing w:after="0" w:line="276" w:lineRule="auto"/>
        <w:rPr>
          <w:rFonts w:ascii="Calibri" w:hAnsi="Calibri" w:cs="Calibri"/>
          <w:b/>
          <w:bCs/>
          <w:color w:val="000000"/>
          <w:sz w:val="22"/>
          <w:lang w:val="fr-FR"/>
        </w:rPr>
      </w:pPr>
    </w:p>
    <w:p w14:paraId="5D7DCD1D" w14:textId="77777777" w:rsidR="006125D2" w:rsidRDefault="006125D2" w:rsidP="00EC2EA3">
      <w:pPr>
        <w:spacing w:line="276" w:lineRule="auto"/>
        <w:jc w:val="both"/>
        <w:rPr>
          <w:rFonts w:ascii="Calibri" w:hAnsi="Calibri" w:cs="Calibri"/>
          <w:b/>
          <w:bCs/>
          <w:color w:val="000000"/>
          <w:sz w:val="22"/>
          <w:lang w:val="fr-FR"/>
        </w:rPr>
      </w:pPr>
    </w:p>
    <w:p w14:paraId="3E32B830" w14:textId="77777777" w:rsidR="000228F6" w:rsidRDefault="000228F6" w:rsidP="00EC2EA3">
      <w:pPr>
        <w:spacing w:line="276" w:lineRule="auto"/>
        <w:jc w:val="both"/>
        <w:rPr>
          <w:rFonts w:ascii="Calibri" w:hAnsi="Calibri" w:cs="Calibri"/>
          <w:b/>
          <w:bCs/>
          <w:color w:val="000000"/>
          <w:sz w:val="22"/>
          <w:lang w:val="fr-FR"/>
        </w:rPr>
      </w:pPr>
    </w:p>
    <w:p w14:paraId="3AD0DD6F" w14:textId="77777777" w:rsidR="00BC78BE" w:rsidRPr="009662F8" w:rsidRDefault="006125D2" w:rsidP="009662F8">
      <w:pPr>
        <w:spacing w:line="276" w:lineRule="auto"/>
        <w:jc w:val="both"/>
        <w:rPr>
          <w:rFonts w:ascii="Calibri" w:hAnsi="Calibri" w:cs="Calibri"/>
          <w:b/>
          <w:bCs/>
          <w:color w:val="000000"/>
          <w:sz w:val="22"/>
          <w:u w:val="single"/>
          <w:lang w:val="fr-FR"/>
        </w:rPr>
      </w:pPr>
      <w:r w:rsidRPr="009662F8">
        <w:rPr>
          <w:rFonts w:ascii="Calibri" w:hAnsi="Calibri" w:cs="Calibri"/>
          <w:b/>
          <w:bCs/>
          <w:color w:val="000000"/>
          <w:sz w:val="22"/>
          <w:u w:val="single"/>
          <w:lang w:val="fr-FR"/>
        </w:rPr>
        <w:t>L</w:t>
      </w:r>
      <w:r w:rsidR="00E22703" w:rsidRPr="009662F8">
        <w:rPr>
          <w:rFonts w:ascii="Calibri" w:hAnsi="Calibri" w:cs="Calibri"/>
          <w:b/>
          <w:bCs/>
          <w:color w:val="000000"/>
          <w:sz w:val="22"/>
          <w:u w:val="single"/>
          <w:lang w:val="fr-FR"/>
        </w:rPr>
        <w:t>ES L</w:t>
      </w:r>
      <w:r w:rsidRPr="009662F8">
        <w:rPr>
          <w:rFonts w:ascii="Calibri" w:hAnsi="Calibri" w:cs="Calibri"/>
          <w:b/>
          <w:bCs/>
          <w:color w:val="000000"/>
          <w:sz w:val="22"/>
          <w:u w:val="single"/>
          <w:lang w:val="fr-FR"/>
        </w:rPr>
        <w:t xml:space="preserve">IEUX </w:t>
      </w:r>
      <w:r w:rsidR="00E22703" w:rsidRPr="009662F8">
        <w:rPr>
          <w:rFonts w:ascii="Calibri" w:hAnsi="Calibri" w:cs="Calibri"/>
          <w:b/>
          <w:bCs/>
          <w:color w:val="000000"/>
          <w:sz w:val="22"/>
          <w:u w:val="single"/>
          <w:lang w:val="fr-FR"/>
        </w:rPr>
        <w:t>DE LA BIENNALE</w:t>
      </w:r>
    </w:p>
    <w:p w14:paraId="79CBB68D" w14:textId="77777777" w:rsidR="00E22703" w:rsidRDefault="006125D2" w:rsidP="00953D9B">
      <w:pPr>
        <w:numPr>
          <w:ilvl w:val="0"/>
          <w:numId w:val="31"/>
        </w:numPr>
        <w:jc w:val="both"/>
        <w:rPr>
          <w:rFonts w:ascii="Calibri" w:hAnsi="Calibri" w:cs="Calibri"/>
          <w:color w:val="000000"/>
          <w:sz w:val="22"/>
          <w:lang w:val="fr-FR"/>
        </w:rPr>
      </w:pPr>
      <w:r>
        <w:rPr>
          <w:rFonts w:ascii="Calibri" w:hAnsi="Calibri" w:cs="Calibri"/>
          <w:color w:val="000000"/>
          <w:sz w:val="22"/>
          <w:lang w:val="fr-FR"/>
        </w:rPr>
        <w:t>Musée Mohammed VI d’art moderne et contemporain</w:t>
      </w:r>
    </w:p>
    <w:p w14:paraId="65171F19"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Musée de l’Histoire et des Civilisations</w:t>
      </w:r>
    </w:p>
    <w:p w14:paraId="4310DED8"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 xml:space="preserve">Musée des </w:t>
      </w:r>
      <w:proofErr w:type="spellStart"/>
      <w:r w:rsidRPr="00DD7D70">
        <w:rPr>
          <w:rFonts w:ascii="Calibri" w:hAnsi="Calibri" w:cs="Calibri"/>
          <w:color w:val="000000"/>
          <w:sz w:val="22"/>
          <w:lang w:val="fr-FR"/>
        </w:rPr>
        <w:t>Oudayas</w:t>
      </w:r>
      <w:proofErr w:type="spellEnd"/>
      <w:r w:rsidRPr="00DD7D70">
        <w:rPr>
          <w:rFonts w:ascii="Calibri" w:hAnsi="Calibri" w:cs="Calibri"/>
          <w:color w:val="000000"/>
          <w:sz w:val="22"/>
          <w:lang w:val="fr-FR"/>
        </w:rPr>
        <w:t xml:space="preserve"> </w:t>
      </w:r>
    </w:p>
    <w:p w14:paraId="7941D95C"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 xml:space="preserve">Fort </w:t>
      </w:r>
      <w:proofErr w:type="spellStart"/>
      <w:r w:rsidRPr="00DD7D70">
        <w:rPr>
          <w:rFonts w:ascii="Calibri" w:hAnsi="Calibri" w:cs="Calibri"/>
          <w:color w:val="000000"/>
          <w:sz w:val="22"/>
          <w:lang w:val="fr-FR"/>
        </w:rPr>
        <w:t>Rottembourg</w:t>
      </w:r>
      <w:proofErr w:type="spellEnd"/>
      <w:r w:rsidRPr="00DD7D70">
        <w:rPr>
          <w:rFonts w:ascii="Calibri" w:hAnsi="Calibri" w:cs="Calibri"/>
          <w:color w:val="000000"/>
          <w:sz w:val="22"/>
          <w:lang w:val="fr-FR"/>
        </w:rPr>
        <w:t xml:space="preserve"> – Fort Hervé (</w:t>
      </w:r>
      <w:proofErr w:type="spellStart"/>
      <w:r w:rsidRPr="00DD7D70">
        <w:rPr>
          <w:rFonts w:ascii="Calibri" w:hAnsi="Calibri" w:cs="Calibri"/>
          <w:color w:val="000000"/>
          <w:sz w:val="22"/>
          <w:lang w:val="fr-FR"/>
        </w:rPr>
        <w:t>Borj</w:t>
      </w:r>
      <w:proofErr w:type="spellEnd"/>
      <w:r w:rsidRPr="00DD7D70">
        <w:rPr>
          <w:rFonts w:ascii="Calibri" w:hAnsi="Calibri" w:cs="Calibri"/>
          <w:color w:val="000000"/>
          <w:sz w:val="22"/>
          <w:lang w:val="fr-FR"/>
        </w:rPr>
        <w:t xml:space="preserve"> </w:t>
      </w:r>
      <w:proofErr w:type="spellStart"/>
      <w:r w:rsidRPr="00DD7D70">
        <w:rPr>
          <w:rFonts w:ascii="Calibri" w:hAnsi="Calibri" w:cs="Calibri"/>
          <w:color w:val="000000"/>
          <w:sz w:val="22"/>
          <w:lang w:val="fr-FR"/>
        </w:rPr>
        <w:t>Lakbir</w:t>
      </w:r>
      <w:proofErr w:type="spellEnd"/>
      <w:r w:rsidRPr="00DD7D70">
        <w:rPr>
          <w:rFonts w:ascii="Calibri" w:hAnsi="Calibri" w:cs="Calibri"/>
          <w:color w:val="000000"/>
          <w:sz w:val="22"/>
          <w:lang w:val="fr-FR"/>
        </w:rPr>
        <w:t>)</w:t>
      </w:r>
    </w:p>
    <w:p w14:paraId="6E3C96E7"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Espace Expressions CDG</w:t>
      </w:r>
    </w:p>
    <w:p w14:paraId="25761F1F"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Villa des Arts</w:t>
      </w:r>
    </w:p>
    <w:p w14:paraId="3F949DD6"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Galerie d’art du Crédit Agricole du Maroc</w:t>
      </w:r>
    </w:p>
    <w:p w14:paraId="4377EFB6"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 xml:space="preserve">Galerie d’art de la Banque Populaire </w:t>
      </w:r>
    </w:p>
    <w:p w14:paraId="6B33F234"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Bibliothèque Nationale du Royaume du Maroc</w:t>
      </w:r>
    </w:p>
    <w:p w14:paraId="42DFB3F8" w14:textId="77777777"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Théâtre National Mohammed V</w:t>
      </w:r>
    </w:p>
    <w:p w14:paraId="1B080D55" w14:textId="7FC650A0" w:rsidR="00DD7D70" w:rsidRPr="00DD7D70" w:rsidRDefault="00DD7D70" w:rsidP="00DD7D70">
      <w:pPr>
        <w:numPr>
          <w:ilvl w:val="0"/>
          <w:numId w:val="31"/>
        </w:numPr>
        <w:jc w:val="both"/>
        <w:rPr>
          <w:rFonts w:ascii="Calibri" w:hAnsi="Calibri" w:cs="Calibri"/>
          <w:color w:val="000000"/>
          <w:sz w:val="22"/>
          <w:lang w:val="fr-FR"/>
        </w:rPr>
      </w:pPr>
      <w:r w:rsidRPr="00DD7D70">
        <w:rPr>
          <w:rFonts w:ascii="Calibri" w:hAnsi="Calibri" w:cs="Calibri"/>
          <w:color w:val="000000"/>
          <w:sz w:val="22"/>
          <w:lang w:val="fr-FR"/>
        </w:rPr>
        <w:t xml:space="preserve">Parc Hassan </w:t>
      </w:r>
      <w:r>
        <w:rPr>
          <w:rFonts w:ascii="Calibri" w:hAnsi="Calibri" w:cs="Calibri"/>
          <w:color w:val="000000"/>
          <w:sz w:val="22"/>
          <w:lang w:val="fr-FR"/>
        </w:rPr>
        <w:t>II</w:t>
      </w:r>
    </w:p>
    <w:p w14:paraId="509F7667" w14:textId="77777777" w:rsidR="00DC38A3" w:rsidRPr="00DD7D70" w:rsidRDefault="00DC38A3" w:rsidP="009662F8">
      <w:pPr>
        <w:spacing w:line="276" w:lineRule="auto"/>
        <w:jc w:val="both"/>
        <w:rPr>
          <w:rFonts w:ascii="Calibri" w:hAnsi="Calibri" w:cs="Calibri"/>
          <w:color w:val="000000"/>
          <w:sz w:val="22"/>
        </w:rPr>
      </w:pPr>
    </w:p>
    <w:p w14:paraId="108E20AB" w14:textId="77777777" w:rsidR="00DC38A3" w:rsidRPr="009350F3" w:rsidRDefault="00DC38A3" w:rsidP="00DC38A3">
      <w:pPr>
        <w:spacing w:line="276" w:lineRule="auto"/>
        <w:jc w:val="both"/>
        <w:rPr>
          <w:rFonts w:ascii="Calibri" w:hAnsi="Calibri" w:cs="Calibri"/>
          <w:b/>
          <w:bCs/>
          <w:color w:val="000000"/>
          <w:sz w:val="22"/>
          <w:lang w:val="fr-FR"/>
        </w:rPr>
      </w:pPr>
      <w:r w:rsidRPr="009350F3">
        <w:rPr>
          <w:rFonts w:ascii="Calibri" w:hAnsi="Calibri" w:cs="Calibri"/>
          <w:b/>
          <w:bCs/>
          <w:color w:val="000000"/>
          <w:sz w:val="22"/>
          <w:u w:val="single"/>
          <w:lang w:val="fr-FR"/>
        </w:rPr>
        <w:t>ESPACES ASSOCIES A LA BIENNALE</w:t>
      </w:r>
      <w:r w:rsidRPr="009350F3">
        <w:rPr>
          <w:rFonts w:ascii="Calibri" w:hAnsi="Calibri" w:cs="Calibri"/>
          <w:b/>
          <w:bCs/>
          <w:color w:val="000000"/>
          <w:sz w:val="22"/>
          <w:lang w:val="fr-FR"/>
        </w:rPr>
        <w:t> :</w:t>
      </w:r>
    </w:p>
    <w:p w14:paraId="3787EC08" w14:textId="77777777" w:rsidR="007B6F58" w:rsidRPr="007A694E" w:rsidRDefault="007B6F58" w:rsidP="007A694E">
      <w:pPr>
        <w:ind w:left="720"/>
        <w:jc w:val="both"/>
        <w:rPr>
          <w:rFonts w:ascii="Calibri" w:hAnsi="Calibri" w:cs="Calibri"/>
          <w:b/>
          <w:bCs/>
          <w:color w:val="000000"/>
          <w:sz w:val="22"/>
          <w:lang w:val="fr-FR"/>
        </w:rPr>
      </w:pPr>
      <w:r w:rsidRPr="007A694E">
        <w:rPr>
          <w:rFonts w:ascii="Calibri" w:hAnsi="Calibri" w:cs="Calibri"/>
          <w:b/>
          <w:bCs/>
          <w:color w:val="000000"/>
          <w:sz w:val="22"/>
          <w:lang w:val="fr-FR"/>
        </w:rPr>
        <w:t xml:space="preserve">Galerie en </w:t>
      </w:r>
      <w:r w:rsidR="005A307A" w:rsidRPr="007A694E">
        <w:rPr>
          <w:rFonts w:ascii="Calibri" w:hAnsi="Calibri" w:cs="Calibri"/>
          <w:b/>
          <w:bCs/>
          <w:color w:val="000000"/>
          <w:sz w:val="22"/>
          <w:lang w:val="fr-FR"/>
        </w:rPr>
        <w:t>O</w:t>
      </w:r>
      <w:r w:rsidRPr="007A694E">
        <w:rPr>
          <w:rFonts w:ascii="Calibri" w:hAnsi="Calibri" w:cs="Calibri"/>
          <w:b/>
          <w:bCs/>
          <w:color w:val="000000"/>
          <w:sz w:val="22"/>
          <w:lang w:val="fr-FR"/>
        </w:rPr>
        <w:t>ff</w:t>
      </w:r>
    </w:p>
    <w:p w14:paraId="7476B350" w14:textId="77777777" w:rsidR="007B6F58" w:rsidRPr="000228F6" w:rsidRDefault="007B6F58" w:rsidP="00953D9B">
      <w:pPr>
        <w:numPr>
          <w:ilvl w:val="0"/>
          <w:numId w:val="32"/>
        </w:numPr>
        <w:jc w:val="both"/>
        <w:rPr>
          <w:rFonts w:ascii="Calibri" w:hAnsi="Calibri" w:cs="Calibri"/>
          <w:color w:val="000000"/>
          <w:sz w:val="22"/>
        </w:rPr>
      </w:pPr>
      <w:proofErr w:type="spellStart"/>
      <w:r w:rsidRPr="000228F6">
        <w:rPr>
          <w:rFonts w:ascii="Calibri" w:hAnsi="Calibri" w:cs="Calibri"/>
          <w:color w:val="000000"/>
          <w:sz w:val="22"/>
        </w:rPr>
        <w:t>Kulte</w:t>
      </w:r>
      <w:proofErr w:type="spellEnd"/>
      <w:r w:rsidRPr="000228F6">
        <w:rPr>
          <w:rFonts w:ascii="Calibri" w:hAnsi="Calibri" w:cs="Calibri"/>
          <w:color w:val="000000"/>
          <w:sz w:val="22"/>
        </w:rPr>
        <w:t xml:space="preserve"> Gallery &amp; Editions</w:t>
      </w:r>
    </w:p>
    <w:p w14:paraId="08C9FE0D" w14:textId="77777777" w:rsidR="007B6F58" w:rsidRPr="007B6F58" w:rsidRDefault="007B6F58" w:rsidP="00953D9B">
      <w:pPr>
        <w:numPr>
          <w:ilvl w:val="0"/>
          <w:numId w:val="32"/>
        </w:numPr>
        <w:jc w:val="both"/>
        <w:rPr>
          <w:rFonts w:ascii="Calibri" w:hAnsi="Calibri" w:cs="Calibri"/>
          <w:color w:val="000000"/>
          <w:sz w:val="22"/>
        </w:rPr>
      </w:pPr>
      <w:r w:rsidRPr="007B6F58">
        <w:rPr>
          <w:rFonts w:ascii="Calibri" w:hAnsi="Calibri" w:cs="Calibri"/>
          <w:color w:val="000000"/>
          <w:sz w:val="22"/>
        </w:rPr>
        <w:t>Le Cube – independent art room</w:t>
      </w:r>
    </w:p>
    <w:p w14:paraId="4823E11C" w14:textId="77777777" w:rsidR="007B6F58" w:rsidRPr="000228F6" w:rsidRDefault="007B6F58" w:rsidP="00953D9B">
      <w:pPr>
        <w:numPr>
          <w:ilvl w:val="0"/>
          <w:numId w:val="32"/>
        </w:numPr>
        <w:jc w:val="both"/>
        <w:rPr>
          <w:rFonts w:ascii="Calibri" w:hAnsi="Calibri" w:cs="Calibri"/>
          <w:color w:val="000000"/>
          <w:sz w:val="22"/>
          <w:lang w:val="fr-FR"/>
        </w:rPr>
      </w:pPr>
      <w:r w:rsidRPr="000228F6">
        <w:rPr>
          <w:rFonts w:ascii="Calibri" w:hAnsi="Calibri" w:cs="Calibri"/>
          <w:color w:val="000000"/>
          <w:sz w:val="22"/>
          <w:lang w:val="fr-FR"/>
        </w:rPr>
        <w:t xml:space="preserve">Galerie Fan </w:t>
      </w:r>
      <w:proofErr w:type="spellStart"/>
      <w:r w:rsidRPr="000228F6">
        <w:rPr>
          <w:rFonts w:ascii="Calibri" w:hAnsi="Calibri" w:cs="Calibri"/>
          <w:color w:val="000000"/>
          <w:sz w:val="22"/>
          <w:lang w:val="fr-FR"/>
        </w:rPr>
        <w:t>Dok</w:t>
      </w:r>
      <w:proofErr w:type="spellEnd"/>
    </w:p>
    <w:p w14:paraId="237FC557" w14:textId="77777777" w:rsidR="007B6F58" w:rsidRPr="000228F6" w:rsidRDefault="007B6F58" w:rsidP="00953D9B">
      <w:pPr>
        <w:numPr>
          <w:ilvl w:val="0"/>
          <w:numId w:val="32"/>
        </w:numPr>
        <w:jc w:val="both"/>
        <w:rPr>
          <w:rFonts w:ascii="Calibri" w:hAnsi="Calibri" w:cs="Calibri"/>
          <w:color w:val="000000"/>
          <w:sz w:val="22"/>
          <w:lang w:val="fr-FR"/>
        </w:rPr>
      </w:pPr>
      <w:proofErr w:type="spellStart"/>
      <w:r w:rsidRPr="000228F6">
        <w:rPr>
          <w:rFonts w:ascii="Calibri" w:hAnsi="Calibri" w:cs="Calibri"/>
          <w:color w:val="000000"/>
          <w:sz w:val="22"/>
          <w:lang w:val="fr-FR"/>
        </w:rPr>
        <w:t>Abla</w:t>
      </w:r>
      <w:proofErr w:type="spellEnd"/>
      <w:r w:rsidRPr="000228F6">
        <w:rPr>
          <w:rFonts w:ascii="Calibri" w:hAnsi="Calibri" w:cs="Calibri"/>
          <w:color w:val="000000"/>
          <w:sz w:val="22"/>
          <w:lang w:val="fr-FR"/>
        </w:rPr>
        <w:t xml:space="preserve"> </w:t>
      </w:r>
      <w:proofErr w:type="spellStart"/>
      <w:r w:rsidRPr="000228F6">
        <w:rPr>
          <w:rFonts w:ascii="Calibri" w:hAnsi="Calibri" w:cs="Calibri"/>
          <w:color w:val="000000"/>
          <w:sz w:val="22"/>
          <w:lang w:val="fr-FR"/>
        </w:rPr>
        <w:t>Ababou</w:t>
      </w:r>
      <w:proofErr w:type="spellEnd"/>
      <w:r w:rsidRPr="000228F6">
        <w:rPr>
          <w:rFonts w:ascii="Calibri" w:hAnsi="Calibri" w:cs="Calibri"/>
          <w:color w:val="000000"/>
          <w:sz w:val="22"/>
          <w:lang w:val="fr-FR"/>
        </w:rPr>
        <w:t xml:space="preserve"> Galerie</w:t>
      </w:r>
    </w:p>
    <w:p w14:paraId="77C27018" w14:textId="77777777" w:rsidR="007B6F58" w:rsidRPr="007B6F58" w:rsidRDefault="007B6F58" w:rsidP="00953D9B">
      <w:pPr>
        <w:numPr>
          <w:ilvl w:val="0"/>
          <w:numId w:val="32"/>
        </w:numPr>
        <w:jc w:val="both"/>
        <w:rPr>
          <w:rFonts w:ascii="Calibri" w:hAnsi="Calibri" w:cs="Calibri"/>
          <w:color w:val="000000"/>
          <w:sz w:val="22"/>
          <w:lang w:val="fr-FR"/>
        </w:rPr>
      </w:pPr>
      <w:r w:rsidRPr="007B6F58">
        <w:rPr>
          <w:rFonts w:ascii="Calibri" w:hAnsi="Calibri" w:cs="Calibri"/>
          <w:color w:val="000000"/>
          <w:sz w:val="22"/>
          <w:lang w:val="fr-FR"/>
        </w:rPr>
        <w:t xml:space="preserve">Galerie </w:t>
      </w:r>
      <w:proofErr w:type="spellStart"/>
      <w:r w:rsidRPr="007B6F58">
        <w:rPr>
          <w:rFonts w:ascii="Calibri" w:hAnsi="Calibri" w:cs="Calibri"/>
          <w:color w:val="000000"/>
          <w:sz w:val="22"/>
          <w:lang w:val="fr-FR"/>
        </w:rPr>
        <w:t>Fathiya</w:t>
      </w:r>
      <w:proofErr w:type="spellEnd"/>
      <w:r w:rsidRPr="007B6F58">
        <w:rPr>
          <w:rFonts w:ascii="Calibri" w:hAnsi="Calibri" w:cs="Calibri"/>
          <w:color w:val="000000"/>
          <w:sz w:val="22"/>
          <w:lang w:val="fr-FR"/>
        </w:rPr>
        <w:t xml:space="preserve"> </w:t>
      </w:r>
      <w:proofErr w:type="spellStart"/>
      <w:r w:rsidRPr="007B6F58">
        <w:rPr>
          <w:rFonts w:ascii="Calibri" w:hAnsi="Calibri" w:cs="Calibri"/>
          <w:color w:val="000000"/>
          <w:sz w:val="22"/>
          <w:lang w:val="fr-FR"/>
        </w:rPr>
        <w:t>Tahiri</w:t>
      </w:r>
      <w:proofErr w:type="spellEnd"/>
    </w:p>
    <w:p w14:paraId="79535295" w14:textId="77777777" w:rsidR="00E22703" w:rsidRPr="001B3FC0" w:rsidRDefault="00E22703" w:rsidP="009662F8">
      <w:pPr>
        <w:spacing w:line="276" w:lineRule="auto"/>
        <w:jc w:val="both"/>
        <w:rPr>
          <w:rFonts w:ascii="Calibri" w:hAnsi="Calibri" w:cs="Calibri"/>
          <w:color w:val="000000"/>
          <w:sz w:val="22"/>
          <w:lang w:val="fr-FR"/>
        </w:rPr>
      </w:pPr>
    </w:p>
    <w:p w14:paraId="0C9426BA" w14:textId="77777777" w:rsidR="00E22703" w:rsidRPr="009662F8" w:rsidRDefault="00E22703" w:rsidP="009662F8">
      <w:pPr>
        <w:spacing w:line="276" w:lineRule="auto"/>
        <w:jc w:val="both"/>
        <w:rPr>
          <w:rFonts w:ascii="Calibri" w:hAnsi="Calibri" w:cs="Calibri"/>
          <w:b/>
          <w:bCs/>
          <w:color w:val="000000"/>
          <w:sz w:val="22"/>
          <w:u w:val="single"/>
          <w:lang w:val="fr-FR"/>
        </w:rPr>
      </w:pPr>
      <w:r w:rsidRPr="009662F8">
        <w:rPr>
          <w:rFonts w:ascii="Calibri" w:hAnsi="Calibri" w:cs="Calibri"/>
          <w:b/>
          <w:bCs/>
          <w:color w:val="000000"/>
          <w:sz w:val="22"/>
          <w:u w:val="single"/>
          <w:lang w:val="fr-FR"/>
        </w:rPr>
        <w:t>PARTENAIRES</w:t>
      </w:r>
      <w:r w:rsidR="00966B6D">
        <w:rPr>
          <w:rFonts w:ascii="Calibri" w:hAnsi="Calibri" w:cs="Calibri"/>
          <w:b/>
          <w:bCs/>
          <w:color w:val="000000"/>
          <w:sz w:val="22"/>
          <w:u w:val="single"/>
          <w:lang w:val="fr-FR"/>
        </w:rPr>
        <w:t xml:space="preserve"> INSTITUTIONNELS</w:t>
      </w:r>
      <w:r w:rsidR="00154958">
        <w:rPr>
          <w:rFonts w:ascii="Calibri" w:hAnsi="Calibri" w:cs="Calibri"/>
          <w:b/>
          <w:bCs/>
          <w:color w:val="000000"/>
          <w:sz w:val="22"/>
          <w:u w:val="single"/>
          <w:lang w:val="fr-FR"/>
        </w:rPr>
        <w:t xml:space="preserve"> </w:t>
      </w:r>
    </w:p>
    <w:p w14:paraId="2A9E6625" w14:textId="77777777" w:rsidR="00953D9B" w:rsidRDefault="00E22703" w:rsidP="00953D9B">
      <w:pPr>
        <w:spacing w:line="276" w:lineRule="auto"/>
        <w:jc w:val="both"/>
        <w:rPr>
          <w:rFonts w:ascii="Calibri" w:hAnsi="Calibri" w:cs="Calibri"/>
          <w:color w:val="000000"/>
          <w:sz w:val="22"/>
          <w:lang w:val="fr-FR"/>
        </w:rPr>
      </w:pPr>
      <w:r w:rsidRPr="007A2D8A">
        <w:rPr>
          <w:rFonts w:ascii="Calibri" w:hAnsi="Calibri" w:cs="Calibri"/>
          <w:color w:val="000000"/>
          <w:sz w:val="22"/>
          <w:lang w:val="fr-FR"/>
        </w:rPr>
        <w:t>Ministère de la Culture et de la Communication</w:t>
      </w:r>
      <w:r w:rsidR="001F6F52" w:rsidRPr="007A2D8A">
        <w:rPr>
          <w:rFonts w:ascii="Calibri" w:hAnsi="Calibri" w:cs="Calibri"/>
          <w:color w:val="000000"/>
          <w:sz w:val="22"/>
          <w:lang w:val="fr-FR"/>
        </w:rPr>
        <w:t xml:space="preserve"> du Maroc</w:t>
      </w:r>
      <w:r w:rsidRPr="007A2D8A">
        <w:rPr>
          <w:rFonts w:ascii="Calibri" w:hAnsi="Calibri" w:cs="Calibri"/>
          <w:color w:val="000000"/>
          <w:sz w:val="22"/>
          <w:lang w:val="fr-FR"/>
        </w:rPr>
        <w:t xml:space="preserve">, </w:t>
      </w:r>
      <w:r w:rsidR="00966B6D" w:rsidRPr="007A2D8A">
        <w:rPr>
          <w:rFonts w:ascii="Calibri" w:hAnsi="Calibri" w:cs="Calibri"/>
          <w:color w:val="000000"/>
          <w:sz w:val="22"/>
          <w:lang w:val="fr-FR"/>
        </w:rPr>
        <w:t xml:space="preserve">Académie du Royaume du Maroc, </w:t>
      </w:r>
      <w:r w:rsidR="007B6F58" w:rsidRPr="007A2D8A">
        <w:rPr>
          <w:rFonts w:ascii="Calibri" w:hAnsi="Calibri" w:cs="Calibri"/>
          <w:color w:val="000000"/>
          <w:sz w:val="22"/>
          <w:lang w:val="fr-FR"/>
        </w:rPr>
        <w:t xml:space="preserve">Wilaya de </w:t>
      </w:r>
      <w:r w:rsidRPr="007A2D8A">
        <w:rPr>
          <w:rFonts w:ascii="Calibri" w:hAnsi="Calibri" w:cs="Calibri"/>
          <w:color w:val="000000"/>
          <w:sz w:val="22"/>
          <w:lang w:val="fr-FR"/>
        </w:rPr>
        <w:t>Rabat</w:t>
      </w:r>
      <w:r w:rsidR="007B6F58" w:rsidRPr="007A2D8A">
        <w:rPr>
          <w:rFonts w:ascii="Calibri" w:hAnsi="Calibri" w:cs="Calibri"/>
          <w:color w:val="000000"/>
          <w:sz w:val="22"/>
          <w:lang w:val="fr-FR"/>
        </w:rPr>
        <w:t>-</w:t>
      </w:r>
      <w:r w:rsidRPr="007A2D8A">
        <w:rPr>
          <w:rFonts w:ascii="Calibri" w:hAnsi="Calibri" w:cs="Calibri"/>
          <w:color w:val="000000"/>
          <w:sz w:val="22"/>
          <w:lang w:val="fr-FR"/>
        </w:rPr>
        <w:t>Salé</w:t>
      </w:r>
      <w:r w:rsidR="007B6F58" w:rsidRPr="007A2D8A">
        <w:rPr>
          <w:rFonts w:ascii="Calibri" w:hAnsi="Calibri" w:cs="Calibri"/>
          <w:color w:val="000000"/>
          <w:sz w:val="22"/>
          <w:lang w:val="fr-FR"/>
        </w:rPr>
        <w:t>-</w:t>
      </w:r>
      <w:r w:rsidRPr="007A2D8A">
        <w:rPr>
          <w:rFonts w:ascii="Calibri" w:hAnsi="Calibri" w:cs="Calibri"/>
          <w:color w:val="000000"/>
          <w:sz w:val="22"/>
          <w:lang w:val="fr-FR"/>
        </w:rPr>
        <w:t>Kenitra</w:t>
      </w:r>
      <w:r w:rsidR="005807A4" w:rsidRPr="007A2D8A">
        <w:rPr>
          <w:rFonts w:ascii="Calibri" w:hAnsi="Calibri" w:cs="Calibri"/>
          <w:color w:val="000000"/>
          <w:sz w:val="22"/>
          <w:lang w:val="fr-FR"/>
        </w:rPr>
        <w:t xml:space="preserve">, Agence pour l'Aménagement de la Vallée du </w:t>
      </w:r>
      <w:proofErr w:type="spellStart"/>
      <w:r w:rsidR="005807A4" w:rsidRPr="007A2D8A">
        <w:rPr>
          <w:rFonts w:ascii="Calibri" w:hAnsi="Calibri" w:cs="Calibri"/>
          <w:color w:val="000000"/>
          <w:sz w:val="22"/>
          <w:lang w:val="fr-FR"/>
        </w:rPr>
        <w:t>Bouregreg</w:t>
      </w:r>
      <w:proofErr w:type="spellEnd"/>
      <w:r w:rsidR="005807A4" w:rsidRPr="007A2D8A">
        <w:rPr>
          <w:rFonts w:ascii="Calibri" w:hAnsi="Calibri" w:cs="Calibri"/>
          <w:color w:val="000000"/>
          <w:sz w:val="22"/>
          <w:lang w:val="fr-FR"/>
        </w:rPr>
        <w:t xml:space="preserve">, Rabat aménagement, </w:t>
      </w:r>
      <w:proofErr w:type="spellStart"/>
      <w:r w:rsidR="005807A4" w:rsidRPr="007A2D8A">
        <w:rPr>
          <w:rFonts w:ascii="Calibri" w:hAnsi="Calibri" w:cs="Calibri"/>
          <w:color w:val="000000"/>
          <w:sz w:val="22"/>
          <w:lang w:val="fr-FR"/>
        </w:rPr>
        <w:t>Bouregreg</w:t>
      </w:r>
      <w:proofErr w:type="spellEnd"/>
      <w:r w:rsidR="005807A4" w:rsidRPr="007A2D8A">
        <w:rPr>
          <w:rFonts w:ascii="Calibri" w:hAnsi="Calibri" w:cs="Calibri"/>
          <w:color w:val="000000"/>
          <w:sz w:val="22"/>
          <w:lang w:val="fr-FR"/>
        </w:rPr>
        <w:t xml:space="preserve"> culture, Institut du monde arabe, Fondation ONA, Fondation CDG, Service de coopération et d’action culturelle de l’Ambassade d’Espagne, Instituts Français du Maroc, Office national des aéroports, Royal Air Maroc, Groupe Renault, Poste Maroc, Office national du tourisme, Centre cinématographique marocain, </w:t>
      </w:r>
      <w:r w:rsidR="001F6F52" w:rsidRPr="007A2D8A">
        <w:rPr>
          <w:rFonts w:ascii="Calibri" w:hAnsi="Calibri" w:cs="Calibri"/>
          <w:color w:val="000000"/>
          <w:sz w:val="22"/>
          <w:lang w:val="fr-FR"/>
        </w:rPr>
        <w:t>C</w:t>
      </w:r>
      <w:r w:rsidR="005807A4" w:rsidRPr="007A2D8A">
        <w:rPr>
          <w:rFonts w:ascii="Calibri" w:hAnsi="Calibri" w:cs="Calibri"/>
          <w:color w:val="000000"/>
          <w:sz w:val="22"/>
          <w:lang w:val="fr-FR"/>
        </w:rPr>
        <w:t xml:space="preserve">inémathèque du Maroc, Groupe Crédit Agricole du Maroc, Conseil Régional du Tourisme, Association Régionale de l’Industrie </w:t>
      </w:r>
      <w:r w:rsidR="00953D9B">
        <w:rPr>
          <w:rFonts w:ascii="Calibri" w:hAnsi="Calibri" w:cs="Calibri"/>
          <w:color w:val="000000"/>
          <w:sz w:val="22"/>
          <w:lang w:val="fr-FR"/>
        </w:rPr>
        <w:t>Hôtelière.</w:t>
      </w:r>
    </w:p>
    <w:p w14:paraId="19C1523D" w14:textId="77777777" w:rsidR="00792D50" w:rsidRPr="007A2D8A" w:rsidRDefault="00581FE8" w:rsidP="00953D9B">
      <w:pPr>
        <w:spacing w:line="276" w:lineRule="auto"/>
        <w:jc w:val="both"/>
        <w:rPr>
          <w:rFonts w:ascii="Calibri" w:hAnsi="Calibri" w:cs="Calibri"/>
          <w:sz w:val="22"/>
          <w:lang w:val="fr-FR"/>
        </w:rPr>
      </w:pPr>
      <w:r>
        <w:rPr>
          <w:rFonts w:ascii="Calibri" w:hAnsi="Calibri" w:cs="Calibri"/>
          <w:sz w:val="22"/>
          <w:lang w:val="fr-FR"/>
        </w:rPr>
        <w:t>La Biennale remercie les prêteurs de l’exposition</w:t>
      </w:r>
      <w:r w:rsidR="00953D9B">
        <w:rPr>
          <w:rFonts w:ascii="Calibri" w:hAnsi="Calibri" w:cs="Calibri"/>
          <w:sz w:val="22"/>
          <w:lang w:val="fr-FR"/>
        </w:rPr>
        <w:t xml:space="preserve"> : </w:t>
      </w:r>
      <w:r w:rsidR="00792D50" w:rsidRPr="007A2D8A">
        <w:rPr>
          <w:rFonts w:ascii="Calibri" w:hAnsi="Calibri" w:cs="Calibri"/>
          <w:sz w:val="22"/>
          <w:lang w:val="fr-FR"/>
        </w:rPr>
        <w:t xml:space="preserve">AIME – Association d’Individus en Mouvement Engagés, Centre Pompidou, CNAP, Collection Privée Pauline de </w:t>
      </w:r>
      <w:proofErr w:type="spellStart"/>
      <w:r w:rsidR="00792D50" w:rsidRPr="007A2D8A">
        <w:rPr>
          <w:rFonts w:ascii="Calibri" w:hAnsi="Calibri" w:cs="Calibri"/>
          <w:sz w:val="22"/>
          <w:lang w:val="fr-FR"/>
        </w:rPr>
        <w:t>Mazière</w:t>
      </w:r>
      <w:proofErr w:type="spellEnd"/>
      <w:r w:rsidR="00792D50" w:rsidRPr="007A2D8A">
        <w:rPr>
          <w:rFonts w:ascii="Calibri" w:hAnsi="Calibri" w:cs="Calibri"/>
          <w:sz w:val="22"/>
          <w:lang w:val="fr-FR"/>
        </w:rPr>
        <w:t xml:space="preserve">, D. </w:t>
      </w:r>
      <w:proofErr w:type="spellStart"/>
      <w:r w:rsidR="00792D50" w:rsidRPr="007A2D8A">
        <w:rPr>
          <w:rFonts w:ascii="Calibri" w:hAnsi="Calibri" w:cs="Calibri"/>
          <w:sz w:val="22"/>
          <w:lang w:val="fr-FR"/>
        </w:rPr>
        <w:t>Daskalopoulos</w:t>
      </w:r>
      <w:proofErr w:type="spellEnd"/>
      <w:r w:rsidR="00792D50" w:rsidRPr="007A2D8A">
        <w:rPr>
          <w:rFonts w:ascii="Calibri" w:hAnsi="Calibri" w:cs="Calibri"/>
          <w:sz w:val="22"/>
          <w:lang w:val="fr-FR"/>
        </w:rPr>
        <w:t xml:space="preserve"> Collection, Frac Centre-Val de Loire, Frac CAPA,  Institut du Monde Arabe, Marianne </w:t>
      </w:r>
      <w:proofErr w:type="spellStart"/>
      <w:r w:rsidR="00792D50" w:rsidRPr="007A2D8A">
        <w:rPr>
          <w:rFonts w:ascii="Calibri" w:hAnsi="Calibri" w:cs="Calibri"/>
          <w:sz w:val="22"/>
          <w:lang w:val="fr-FR"/>
        </w:rPr>
        <w:t>Boesky</w:t>
      </w:r>
      <w:proofErr w:type="spellEnd"/>
      <w:r w:rsidR="00792D50" w:rsidRPr="007A2D8A">
        <w:rPr>
          <w:rFonts w:ascii="Calibri" w:hAnsi="Calibri" w:cs="Calibri"/>
          <w:sz w:val="22"/>
          <w:lang w:val="fr-FR"/>
        </w:rPr>
        <w:t xml:space="preserve"> </w:t>
      </w:r>
      <w:proofErr w:type="spellStart"/>
      <w:r w:rsidR="00792D50" w:rsidRPr="007A2D8A">
        <w:rPr>
          <w:rFonts w:ascii="Calibri" w:hAnsi="Calibri" w:cs="Calibri"/>
          <w:sz w:val="22"/>
          <w:lang w:val="fr-FR"/>
        </w:rPr>
        <w:t>Gallery</w:t>
      </w:r>
      <w:proofErr w:type="spellEnd"/>
      <w:r w:rsidR="00792D50" w:rsidRPr="007A2D8A">
        <w:rPr>
          <w:rFonts w:ascii="Calibri" w:hAnsi="Calibri" w:cs="Calibri"/>
          <w:sz w:val="22"/>
          <w:lang w:val="fr-FR"/>
        </w:rPr>
        <w:t xml:space="preserve">, Max Meyer </w:t>
      </w:r>
      <w:proofErr w:type="spellStart"/>
      <w:r w:rsidR="00792D50" w:rsidRPr="007A2D8A">
        <w:rPr>
          <w:rFonts w:ascii="Calibri" w:hAnsi="Calibri" w:cs="Calibri"/>
          <w:sz w:val="22"/>
          <w:lang w:val="fr-FR"/>
        </w:rPr>
        <w:t>Gallery</w:t>
      </w:r>
      <w:proofErr w:type="spellEnd"/>
      <w:r w:rsidR="00792D50" w:rsidRPr="007A2D8A">
        <w:rPr>
          <w:rFonts w:ascii="Calibri" w:hAnsi="Calibri" w:cs="Calibri"/>
          <w:sz w:val="22"/>
          <w:lang w:val="fr-FR"/>
        </w:rPr>
        <w:t xml:space="preserve">, Musée d’Archéologie de Rabat, Post AG, </w:t>
      </w:r>
      <w:proofErr w:type="spellStart"/>
      <w:r w:rsidR="00792D50" w:rsidRPr="007A2D8A">
        <w:rPr>
          <w:rFonts w:ascii="Calibri" w:hAnsi="Calibri" w:cs="Calibri"/>
          <w:sz w:val="22"/>
          <w:lang w:val="fr-FR"/>
        </w:rPr>
        <w:t>Shoman</w:t>
      </w:r>
      <w:proofErr w:type="spellEnd"/>
      <w:r w:rsidR="00792D50" w:rsidRPr="007A2D8A">
        <w:rPr>
          <w:rFonts w:ascii="Calibri" w:hAnsi="Calibri" w:cs="Calibri"/>
          <w:sz w:val="22"/>
          <w:lang w:val="fr-FR"/>
        </w:rPr>
        <w:t xml:space="preserve"> </w:t>
      </w:r>
      <w:proofErr w:type="spellStart"/>
      <w:r w:rsidR="00792D50" w:rsidRPr="007A2D8A">
        <w:rPr>
          <w:rFonts w:ascii="Calibri" w:hAnsi="Calibri" w:cs="Calibri"/>
          <w:sz w:val="22"/>
          <w:lang w:val="fr-FR"/>
        </w:rPr>
        <w:t>Foundation</w:t>
      </w:r>
      <w:proofErr w:type="spellEnd"/>
      <w:r w:rsidR="00792D50" w:rsidRPr="007A2D8A">
        <w:rPr>
          <w:rFonts w:ascii="Calibri" w:hAnsi="Calibri" w:cs="Calibri"/>
          <w:sz w:val="22"/>
          <w:lang w:val="fr-FR"/>
        </w:rPr>
        <w:t xml:space="preserve"> – </w:t>
      </w:r>
      <w:proofErr w:type="spellStart"/>
      <w:r w:rsidR="00792D50" w:rsidRPr="007A2D8A">
        <w:rPr>
          <w:rFonts w:ascii="Calibri" w:hAnsi="Calibri" w:cs="Calibri"/>
          <w:sz w:val="22"/>
          <w:lang w:val="fr-FR"/>
        </w:rPr>
        <w:t>Darat</w:t>
      </w:r>
      <w:proofErr w:type="spellEnd"/>
      <w:r w:rsidR="00792D50" w:rsidRPr="007A2D8A">
        <w:rPr>
          <w:rFonts w:ascii="Calibri" w:hAnsi="Calibri" w:cs="Calibri"/>
          <w:sz w:val="22"/>
          <w:lang w:val="fr-FR"/>
        </w:rPr>
        <w:t xml:space="preserve"> al </w:t>
      </w:r>
      <w:proofErr w:type="spellStart"/>
      <w:r w:rsidR="00792D50" w:rsidRPr="007A2D8A">
        <w:rPr>
          <w:rFonts w:ascii="Calibri" w:hAnsi="Calibri" w:cs="Calibri"/>
          <w:sz w:val="22"/>
          <w:lang w:val="fr-FR"/>
        </w:rPr>
        <w:t>Funun</w:t>
      </w:r>
      <w:proofErr w:type="spellEnd"/>
      <w:r w:rsidR="00792D50" w:rsidRPr="007A2D8A">
        <w:rPr>
          <w:rFonts w:ascii="Calibri" w:hAnsi="Calibri" w:cs="Calibri"/>
          <w:sz w:val="22"/>
          <w:lang w:val="fr-FR"/>
        </w:rPr>
        <w:t xml:space="preserve">, SNRT, White Cube </w:t>
      </w:r>
      <w:proofErr w:type="spellStart"/>
      <w:r w:rsidR="00792D50" w:rsidRPr="007A2D8A">
        <w:rPr>
          <w:rFonts w:ascii="Calibri" w:hAnsi="Calibri" w:cs="Calibri"/>
          <w:sz w:val="22"/>
          <w:lang w:val="fr-FR"/>
        </w:rPr>
        <w:t>Gallery</w:t>
      </w:r>
      <w:proofErr w:type="spellEnd"/>
      <w:r w:rsidR="00792D50" w:rsidRPr="007A2D8A">
        <w:rPr>
          <w:rFonts w:ascii="Calibri" w:hAnsi="Calibri" w:cs="Calibri"/>
          <w:sz w:val="22"/>
          <w:lang w:val="fr-FR"/>
        </w:rPr>
        <w:t>)</w:t>
      </w:r>
      <w:r>
        <w:rPr>
          <w:rFonts w:ascii="Calibri" w:hAnsi="Calibri" w:cs="Calibri"/>
          <w:sz w:val="22"/>
          <w:lang w:val="fr-FR"/>
        </w:rPr>
        <w:t xml:space="preserve"> ainsi que les studios des artistes.</w:t>
      </w:r>
    </w:p>
    <w:p w14:paraId="287CBBDD" w14:textId="77777777" w:rsidR="005807A4" w:rsidRPr="007A2D8A" w:rsidRDefault="005807A4" w:rsidP="00953D9B">
      <w:pPr>
        <w:spacing w:line="276" w:lineRule="auto"/>
        <w:jc w:val="both"/>
        <w:rPr>
          <w:rFonts w:ascii="Calibri" w:hAnsi="Calibri" w:cs="Calibri"/>
          <w:color w:val="000000"/>
          <w:sz w:val="22"/>
          <w:lang w:val="fr-FR"/>
        </w:rPr>
      </w:pPr>
    </w:p>
    <w:p w14:paraId="543FCE9F" w14:textId="77777777" w:rsidR="00063657" w:rsidRPr="001B3FC0" w:rsidRDefault="00063657" w:rsidP="00953D9B">
      <w:pPr>
        <w:spacing w:line="276" w:lineRule="auto"/>
        <w:jc w:val="both"/>
        <w:rPr>
          <w:rFonts w:ascii="Calibri" w:hAnsi="Calibri" w:cs="Calibri"/>
          <w:sz w:val="22"/>
          <w:lang w:val="fr-FR"/>
        </w:rPr>
      </w:pPr>
    </w:p>
    <w:sectPr w:rsidR="00063657" w:rsidRPr="001B3FC0" w:rsidSect="00B81019">
      <w:headerReference w:type="default" r:id="rId13"/>
      <w:footerReference w:type="default" r:id="rId14"/>
      <w:headerReference w:type="first" r:id="rId15"/>
      <w:footerReference w:type="first" r:id="rId16"/>
      <w:pgSz w:w="11907" w:h="16839" w:code="9"/>
      <w:pgMar w:top="989" w:right="1440" w:bottom="990"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C9273" w14:textId="77777777" w:rsidR="00BA4DD2" w:rsidRDefault="00BA4DD2" w:rsidP="00B47B4A">
      <w:r>
        <w:separator/>
      </w:r>
    </w:p>
  </w:endnote>
  <w:endnote w:type="continuationSeparator" w:id="0">
    <w:p w14:paraId="70D67FAF" w14:textId="77777777" w:rsidR="00BA4DD2" w:rsidRDefault="00BA4DD2" w:rsidP="00B4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4428F" w14:textId="77777777" w:rsidR="001F176E" w:rsidRPr="00181DC4" w:rsidRDefault="001F176E" w:rsidP="006329F3">
    <w:pPr>
      <w:pStyle w:val="Pieddepage"/>
      <w:jc w:val="right"/>
      <w:rPr>
        <w:color w:val="90A7B2"/>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4B5B9" w14:textId="77777777" w:rsidR="00BD0B9A" w:rsidRPr="00181DC4" w:rsidRDefault="00BD0B9A" w:rsidP="00BD0B9A">
    <w:pPr>
      <w:pStyle w:val="Pieddepage"/>
      <w:jc w:val="right"/>
      <w:rPr>
        <w:color w:val="90A7B2"/>
        <w:sz w:val="16"/>
      </w:rPr>
    </w:pPr>
    <w:r w:rsidRPr="00181DC4">
      <w:rPr>
        <w:color w:val="90A7B2"/>
        <w:sz w:val="16"/>
      </w:rPr>
      <w:t xml:space="preserve">© BRUNSWICK GROUP 2017  |  CONFIDENTIAL  |  </w:t>
    </w:r>
    <w:r w:rsidRPr="00181DC4">
      <w:rPr>
        <w:color w:val="90A7B2"/>
        <w:sz w:val="16"/>
      </w:rPr>
      <w:fldChar w:fldCharType="begin"/>
    </w:r>
    <w:r w:rsidRPr="00181DC4">
      <w:rPr>
        <w:color w:val="90A7B2"/>
        <w:sz w:val="16"/>
      </w:rPr>
      <w:instrText xml:space="preserve"> PAGE   \* MERGEFORMAT </w:instrText>
    </w:r>
    <w:r w:rsidRPr="00181DC4">
      <w:rPr>
        <w:color w:val="90A7B2"/>
        <w:sz w:val="16"/>
      </w:rPr>
      <w:fldChar w:fldCharType="separate"/>
    </w:r>
    <w:r w:rsidR="008C0F04" w:rsidRPr="00181DC4">
      <w:rPr>
        <w:noProof/>
        <w:color w:val="90A7B2"/>
        <w:sz w:val="16"/>
      </w:rPr>
      <w:t>1</w:t>
    </w:r>
    <w:r w:rsidRPr="00181DC4">
      <w:rPr>
        <w:noProof/>
        <w:color w:val="90A7B2"/>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E6EC6" w14:textId="77777777" w:rsidR="00BA4DD2" w:rsidRDefault="00BA4DD2" w:rsidP="00B47B4A">
      <w:bookmarkStart w:id="0" w:name="_Hlk486513264"/>
      <w:bookmarkEnd w:id="0"/>
      <w:r>
        <w:separator/>
      </w:r>
    </w:p>
  </w:footnote>
  <w:footnote w:type="continuationSeparator" w:id="0">
    <w:p w14:paraId="2555424E" w14:textId="77777777" w:rsidR="00BA4DD2" w:rsidRDefault="00BA4DD2" w:rsidP="00B47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ADC1A" w14:textId="267585A6" w:rsidR="008C0F04" w:rsidRDefault="00B5667C" w:rsidP="000C300F">
    <w:pPr>
      <w:pStyle w:val="En-tte"/>
      <w:spacing w:before="240" w:after="480"/>
      <w:jc w:val="right"/>
    </w:pPr>
    <w:r>
      <w:rPr>
        <w:noProof/>
        <w:lang w:val="fr-FR" w:eastAsia="fr-FR"/>
      </w:rPr>
      <w:drawing>
        <wp:inline distT="0" distB="0" distL="0" distR="0" wp14:anchorId="55C77D7E" wp14:editId="45569A98">
          <wp:extent cx="1676400" cy="977900"/>
          <wp:effectExtent l="0" t="0" r="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977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5C7B7" w14:textId="7FFC14D8" w:rsidR="00BD0B9A" w:rsidRDefault="00B5667C" w:rsidP="008C0F04">
    <w:pPr>
      <w:pStyle w:val="En-tte"/>
      <w:spacing w:before="240" w:after="480"/>
      <w:jc w:val="right"/>
    </w:pPr>
    <w:r w:rsidRPr="00181DC4">
      <w:rPr>
        <w:noProof/>
        <w:lang w:val="fr-FR" w:eastAsia="fr-FR"/>
      </w:rPr>
      <w:drawing>
        <wp:inline distT="0" distB="0" distL="0" distR="0" wp14:anchorId="33016B66" wp14:editId="069E3FA3">
          <wp:extent cx="1625600" cy="190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6915" t="27699" r="6860" b="28600"/>
                  <a:stretch>
                    <a:fillRect/>
                  </a:stretch>
                </pic:blipFill>
                <pic:spPr bwMode="auto">
                  <a:xfrm>
                    <a:off x="0" y="0"/>
                    <a:ext cx="16256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0A52"/>
    <w:multiLevelType w:val="hybridMultilevel"/>
    <w:tmpl w:val="ED487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8861F8"/>
    <w:multiLevelType w:val="hybridMultilevel"/>
    <w:tmpl w:val="B5562210"/>
    <w:lvl w:ilvl="0" w:tplc="6FF44EF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95BA0"/>
    <w:multiLevelType w:val="hybridMultilevel"/>
    <w:tmpl w:val="A29A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9515F1"/>
    <w:multiLevelType w:val="hybridMultilevel"/>
    <w:tmpl w:val="E294D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14DA0"/>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03E5A"/>
    <w:multiLevelType w:val="hybridMultilevel"/>
    <w:tmpl w:val="88DC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123A5"/>
    <w:multiLevelType w:val="hybridMultilevel"/>
    <w:tmpl w:val="68586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C16A88"/>
    <w:multiLevelType w:val="hybridMultilevel"/>
    <w:tmpl w:val="9C88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D3168"/>
    <w:multiLevelType w:val="hybridMultilevel"/>
    <w:tmpl w:val="5ED4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765AE6"/>
    <w:multiLevelType w:val="hybridMultilevel"/>
    <w:tmpl w:val="E6A6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B52AFE"/>
    <w:multiLevelType w:val="hybridMultilevel"/>
    <w:tmpl w:val="1644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8F3584"/>
    <w:multiLevelType w:val="hybridMultilevel"/>
    <w:tmpl w:val="81C2662E"/>
    <w:lvl w:ilvl="0" w:tplc="D55E114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54374"/>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12B34"/>
    <w:multiLevelType w:val="hybridMultilevel"/>
    <w:tmpl w:val="3DE86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503540"/>
    <w:multiLevelType w:val="hybridMultilevel"/>
    <w:tmpl w:val="113EC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572F23"/>
    <w:multiLevelType w:val="hybridMultilevel"/>
    <w:tmpl w:val="16CC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C4293"/>
    <w:multiLevelType w:val="hybridMultilevel"/>
    <w:tmpl w:val="A3AC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A46FAA"/>
    <w:multiLevelType w:val="hybridMultilevel"/>
    <w:tmpl w:val="8FB6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33D98"/>
    <w:multiLevelType w:val="hybridMultilevel"/>
    <w:tmpl w:val="FD16D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391889"/>
    <w:multiLevelType w:val="hybridMultilevel"/>
    <w:tmpl w:val="C778D40E"/>
    <w:lvl w:ilvl="0" w:tplc="D55E114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A20D87"/>
    <w:multiLevelType w:val="hybridMultilevel"/>
    <w:tmpl w:val="4C860C62"/>
    <w:lvl w:ilvl="0" w:tplc="DB70E11A">
      <w:numFmt w:val="bullet"/>
      <w:lvlText w:val="-"/>
      <w:lvlJc w:val="left"/>
      <w:pPr>
        <w:ind w:left="720" w:hanging="360"/>
      </w:pPr>
      <w:rPr>
        <w:rFonts w:ascii="Garamond" w:eastAsia="Segoe UI Light"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CD073C"/>
    <w:multiLevelType w:val="hybridMultilevel"/>
    <w:tmpl w:val="8682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5E095B"/>
    <w:multiLevelType w:val="hybridMultilevel"/>
    <w:tmpl w:val="2D3486F4"/>
    <w:lvl w:ilvl="0" w:tplc="E154DB78">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53434"/>
    <w:multiLevelType w:val="hybridMultilevel"/>
    <w:tmpl w:val="F49C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0D6CA7"/>
    <w:multiLevelType w:val="hybridMultilevel"/>
    <w:tmpl w:val="353A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697801"/>
    <w:multiLevelType w:val="hybridMultilevel"/>
    <w:tmpl w:val="FE40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80533D"/>
    <w:multiLevelType w:val="hybridMultilevel"/>
    <w:tmpl w:val="346C6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D1B6515"/>
    <w:multiLevelType w:val="hybridMultilevel"/>
    <w:tmpl w:val="2EF82B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EB19E5"/>
    <w:multiLevelType w:val="hybridMultilevel"/>
    <w:tmpl w:val="F3FA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1A2032"/>
    <w:multiLevelType w:val="hybridMultilevel"/>
    <w:tmpl w:val="3A92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9A528A"/>
    <w:multiLevelType w:val="hybridMultilevel"/>
    <w:tmpl w:val="5AD63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4260A2"/>
    <w:multiLevelType w:val="hybridMultilevel"/>
    <w:tmpl w:val="E76CD1F0"/>
    <w:lvl w:ilvl="0" w:tplc="04090001">
      <w:start w:val="1"/>
      <w:numFmt w:val="bullet"/>
      <w:lvlText w:val=""/>
      <w:lvlJc w:val="left"/>
      <w:pPr>
        <w:ind w:left="360" w:hanging="360"/>
      </w:pPr>
      <w:rPr>
        <w:rFonts w:ascii="Symbol" w:hAnsi="Symbol" w:hint="default"/>
      </w:rPr>
    </w:lvl>
    <w:lvl w:ilvl="1" w:tplc="78C0C020">
      <w:numFmt w:val="bullet"/>
      <w:pStyle w:val="bullet2"/>
      <w:lvlText w:val="-"/>
      <w:lvlJc w:val="left"/>
      <w:pPr>
        <w:ind w:left="1080" w:hanging="360"/>
      </w:pPr>
      <w:rPr>
        <w:rFonts w:ascii="Calibri" w:eastAsia="Segoe UI Light"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0"/>
  </w:num>
  <w:num w:numId="5">
    <w:abstractNumId w:val="29"/>
  </w:num>
  <w:num w:numId="6">
    <w:abstractNumId w:val="16"/>
  </w:num>
  <w:num w:numId="7">
    <w:abstractNumId w:val="21"/>
  </w:num>
  <w:num w:numId="8">
    <w:abstractNumId w:val="31"/>
  </w:num>
  <w:num w:numId="9">
    <w:abstractNumId w:val="14"/>
  </w:num>
  <w:num w:numId="10">
    <w:abstractNumId w:val="10"/>
  </w:num>
  <w:num w:numId="11">
    <w:abstractNumId w:val="6"/>
  </w:num>
  <w:num w:numId="12">
    <w:abstractNumId w:val="9"/>
  </w:num>
  <w:num w:numId="13">
    <w:abstractNumId w:val="17"/>
  </w:num>
  <w:num w:numId="14">
    <w:abstractNumId w:val="30"/>
  </w:num>
  <w:num w:numId="15">
    <w:abstractNumId w:val="2"/>
  </w:num>
  <w:num w:numId="16">
    <w:abstractNumId w:val="8"/>
  </w:num>
  <w:num w:numId="17">
    <w:abstractNumId w:val="26"/>
  </w:num>
  <w:num w:numId="18">
    <w:abstractNumId w:val="15"/>
  </w:num>
  <w:num w:numId="19">
    <w:abstractNumId w:val="24"/>
  </w:num>
  <w:num w:numId="20">
    <w:abstractNumId w:val="25"/>
  </w:num>
  <w:num w:numId="21">
    <w:abstractNumId w:val="23"/>
  </w:num>
  <w:num w:numId="22">
    <w:abstractNumId w:val="5"/>
  </w:num>
  <w:num w:numId="23">
    <w:abstractNumId w:val="3"/>
  </w:num>
  <w:num w:numId="24">
    <w:abstractNumId w:val="27"/>
  </w:num>
  <w:num w:numId="25">
    <w:abstractNumId w:val="28"/>
  </w:num>
  <w:num w:numId="26">
    <w:abstractNumId w:val="12"/>
  </w:num>
  <w:num w:numId="27">
    <w:abstractNumId w:val="4"/>
  </w:num>
  <w:num w:numId="28">
    <w:abstractNumId w:val="18"/>
  </w:num>
  <w:num w:numId="29">
    <w:abstractNumId w:val="1"/>
  </w:num>
  <w:num w:numId="30">
    <w:abstractNumId w:val="20"/>
  </w:num>
  <w:num w:numId="31">
    <w:abstractNumId w:val="19"/>
  </w:num>
  <w:num w:numId="3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8BE"/>
    <w:rsid w:val="00001CD5"/>
    <w:rsid w:val="0000373F"/>
    <w:rsid w:val="00006F90"/>
    <w:rsid w:val="0001197D"/>
    <w:rsid w:val="000142E8"/>
    <w:rsid w:val="000228F6"/>
    <w:rsid w:val="00024D99"/>
    <w:rsid w:val="00025AF8"/>
    <w:rsid w:val="0003748C"/>
    <w:rsid w:val="000401E8"/>
    <w:rsid w:val="00052B6B"/>
    <w:rsid w:val="00054202"/>
    <w:rsid w:val="00060862"/>
    <w:rsid w:val="00063657"/>
    <w:rsid w:val="0006686B"/>
    <w:rsid w:val="000724A1"/>
    <w:rsid w:val="0008350A"/>
    <w:rsid w:val="00085423"/>
    <w:rsid w:val="00092828"/>
    <w:rsid w:val="000A2416"/>
    <w:rsid w:val="000A6360"/>
    <w:rsid w:val="000B7797"/>
    <w:rsid w:val="000C300F"/>
    <w:rsid w:val="000C48E0"/>
    <w:rsid w:val="000D052F"/>
    <w:rsid w:val="000D0BDD"/>
    <w:rsid w:val="000D2A5C"/>
    <w:rsid w:val="000D7A21"/>
    <w:rsid w:val="000E47AD"/>
    <w:rsid w:val="000E6092"/>
    <w:rsid w:val="000E6238"/>
    <w:rsid w:val="000F1FEA"/>
    <w:rsid w:val="000F4765"/>
    <w:rsid w:val="000F7D8C"/>
    <w:rsid w:val="001000D6"/>
    <w:rsid w:val="00102D54"/>
    <w:rsid w:val="001058EE"/>
    <w:rsid w:val="00133C35"/>
    <w:rsid w:val="00144F6A"/>
    <w:rsid w:val="001450E9"/>
    <w:rsid w:val="00152837"/>
    <w:rsid w:val="001531DB"/>
    <w:rsid w:val="00154958"/>
    <w:rsid w:val="001559EC"/>
    <w:rsid w:val="00162E4E"/>
    <w:rsid w:val="0016436A"/>
    <w:rsid w:val="00165134"/>
    <w:rsid w:val="001665A8"/>
    <w:rsid w:val="00181DC4"/>
    <w:rsid w:val="00186FB7"/>
    <w:rsid w:val="001903B5"/>
    <w:rsid w:val="00190A15"/>
    <w:rsid w:val="001943AE"/>
    <w:rsid w:val="00195A52"/>
    <w:rsid w:val="001B29E3"/>
    <w:rsid w:val="001B3FC0"/>
    <w:rsid w:val="001B661E"/>
    <w:rsid w:val="001C7C2F"/>
    <w:rsid w:val="001D0E9F"/>
    <w:rsid w:val="001D36CE"/>
    <w:rsid w:val="001E05C5"/>
    <w:rsid w:val="001E105B"/>
    <w:rsid w:val="001E325C"/>
    <w:rsid w:val="001E3775"/>
    <w:rsid w:val="001F017E"/>
    <w:rsid w:val="001F094B"/>
    <w:rsid w:val="001F176E"/>
    <w:rsid w:val="001F6F52"/>
    <w:rsid w:val="0020208F"/>
    <w:rsid w:val="0020386E"/>
    <w:rsid w:val="00212B3A"/>
    <w:rsid w:val="002223A9"/>
    <w:rsid w:val="00226726"/>
    <w:rsid w:val="00236765"/>
    <w:rsid w:val="00236F61"/>
    <w:rsid w:val="00250481"/>
    <w:rsid w:val="002521D3"/>
    <w:rsid w:val="00253A9D"/>
    <w:rsid w:val="00260D0B"/>
    <w:rsid w:val="00262E46"/>
    <w:rsid w:val="00267905"/>
    <w:rsid w:val="002701D8"/>
    <w:rsid w:val="00277223"/>
    <w:rsid w:val="002778BB"/>
    <w:rsid w:val="002877CB"/>
    <w:rsid w:val="002A6716"/>
    <w:rsid w:val="002B34E2"/>
    <w:rsid w:val="002B3756"/>
    <w:rsid w:val="002C1418"/>
    <w:rsid w:val="002C6AA5"/>
    <w:rsid w:val="002E4CBB"/>
    <w:rsid w:val="002F3301"/>
    <w:rsid w:val="002F361D"/>
    <w:rsid w:val="002F4102"/>
    <w:rsid w:val="002F4744"/>
    <w:rsid w:val="0031740E"/>
    <w:rsid w:val="00321C35"/>
    <w:rsid w:val="00332013"/>
    <w:rsid w:val="003410D1"/>
    <w:rsid w:val="003438AD"/>
    <w:rsid w:val="00351CBE"/>
    <w:rsid w:val="00364DF0"/>
    <w:rsid w:val="00373E8B"/>
    <w:rsid w:val="00381A99"/>
    <w:rsid w:val="0038478D"/>
    <w:rsid w:val="00390780"/>
    <w:rsid w:val="003B535E"/>
    <w:rsid w:val="003B54AC"/>
    <w:rsid w:val="003B5902"/>
    <w:rsid w:val="003C6131"/>
    <w:rsid w:val="003E3819"/>
    <w:rsid w:val="003E6D51"/>
    <w:rsid w:val="003F3C6C"/>
    <w:rsid w:val="004076CD"/>
    <w:rsid w:val="00410AC1"/>
    <w:rsid w:val="00422A36"/>
    <w:rsid w:val="004246F4"/>
    <w:rsid w:val="00425235"/>
    <w:rsid w:val="00430F21"/>
    <w:rsid w:val="00442CB8"/>
    <w:rsid w:val="00446364"/>
    <w:rsid w:val="004526E6"/>
    <w:rsid w:val="00452EA0"/>
    <w:rsid w:val="004654CC"/>
    <w:rsid w:val="00480329"/>
    <w:rsid w:val="004851E1"/>
    <w:rsid w:val="004A0466"/>
    <w:rsid w:val="004A1622"/>
    <w:rsid w:val="004A4D75"/>
    <w:rsid w:val="004B272E"/>
    <w:rsid w:val="004C32D8"/>
    <w:rsid w:val="004C33E5"/>
    <w:rsid w:val="004C4845"/>
    <w:rsid w:val="004C7C01"/>
    <w:rsid w:val="004D019A"/>
    <w:rsid w:val="004D2FE2"/>
    <w:rsid w:val="004D4968"/>
    <w:rsid w:val="004D4B12"/>
    <w:rsid w:val="004F5EE9"/>
    <w:rsid w:val="005050EC"/>
    <w:rsid w:val="00516C43"/>
    <w:rsid w:val="00521A94"/>
    <w:rsid w:val="00530FEE"/>
    <w:rsid w:val="005332AD"/>
    <w:rsid w:val="00533FFC"/>
    <w:rsid w:val="00537D31"/>
    <w:rsid w:val="0054137D"/>
    <w:rsid w:val="00547533"/>
    <w:rsid w:val="005611E6"/>
    <w:rsid w:val="00562C06"/>
    <w:rsid w:val="00562C4A"/>
    <w:rsid w:val="00562DFC"/>
    <w:rsid w:val="005639D9"/>
    <w:rsid w:val="005807A4"/>
    <w:rsid w:val="00581FE8"/>
    <w:rsid w:val="00582FB0"/>
    <w:rsid w:val="00585369"/>
    <w:rsid w:val="00585E86"/>
    <w:rsid w:val="005A307A"/>
    <w:rsid w:val="005A5F15"/>
    <w:rsid w:val="005A611A"/>
    <w:rsid w:val="005B2894"/>
    <w:rsid w:val="005C53F5"/>
    <w:rsid w:val="005D17D9"/>
    <w:rsid w:val="005F6381"/>
    <w:rsid w:val="00600240"/>
    <w:rsid w:val="006125D2"/>
    <w:rsid w:val="006127CF"/>
    <w:rsid w:val="0061325C"/>
    <w:rsid w:val="00614601"/>
    <w:rsid w:val="00614E45"/>
    <w:rsid w:val="00615D0F"/>
    <w:rsid w:val="006215FA"/>
    <w:rsid w:val="00622FA3"/>
    <w:rsid w:val="00622FDE"/>
    <w:rsid w:val="006329F3"/>
    <w:rsid w:val="00633B3B"/>
    <w:rsid w:val="0063553A"/>
    <w:rsid w:val="0063560C"/>
    <w:rsid w:val="00645252"/>
    <w:rsid w:val="0065265D"/>
    <w:rsid w:val="006536FE"/>
    <w:rsid w:val="006733BA"/>
    <w:rsid w:val="0068122F"/>
    <w:rsid w:val="00686A44"/>
    <w:rsid w:val="006946C2"/>
    <w:rsid w:val="006A644B"/>
    <w:rsid w:val="006B0058"/>
    <w:rsid w:val="006B1176"/>
    <w:rsid w:val="006B296C"/>
    <w:rsid w:val="006C24E9"/>
    <w:rsid w:val="006C4C13"/>
    <w:rsid w:val="006C4D30"/>
    <w:rsid w:val="006C7FDC"/>
    <w:rsid w:val="006D3D74"/>
    <w:rsid w:val="006D4014"/>
    <w:rsid w:val="006E053C"/>
    <w:rsid w:val="006E4E28"/>
    <w:rsid w:val="006F18BF"/>
    <w:rsid w:val="006F2413"/>
    <w:rsid w:val="006F7247"/>
    <w:rsid w:val="00717482"/>
    <w:rsid w:val="00741985"/>
    <w:rsid w:val="00741B82"/>
    <w:rsid w:val="007501B4"/>
    <w:rsid w:val="0076351D"/>
    <w:rsid w:val="00785FEC"/>
    <w:rsid w:val="0078600F"/>
    <w:rsid w:val="007871B3"/>
    <w:rsid w:val="00792D50"/>
    <w:rsid w:val="007A2D8A"/>
    <w:rsid w:val="007A45F3"/>
    <w:rsid w:val="007A694E"/>
    <w:rsid w:val="007B00FF"/>
    <w:rsid w:val="007B6F58"/>
    <w:rsid w:val="007C2593"/>
    <w:rsid w:val="007C2865"/>
    <w:rsid w:val="007C3554"/>
    <w:rsid w:val="007C44C6"/>
    <w:rsid w:val="007C7612"/>
    <w:rsid w:val="007F08ED"/>
    <w:rsid w:val="00800ACE"/>
    <w:rsid w:val="008068B0"/>
    <w:rsid w:val="00814993"/>
    <w:rsid w:val="008353BC"/>
    <w:rsid w:val="008369CC"/>
    <w:rsid w:val="0083763B"/>
    <w:rsid w:val="008535E7"/>
    <w:rsid w:val="00856F6D"/>
    <w:rsid w:val="008655AE"/>
    <w:rsid w:val="008707DC"/>
    <w:rsid w:val="00870CCB"/>
    <w:rsid w:val="00874256"/>
    <w:rsid w:val="008758B7"/>
    <w:rsid w:val="00892E07"/>
    <w:rsid w:val="008940C0"/>
    <w:rsid w:val="0089699D"/>
    <w:rsid w:val="008A272D"/>
    <w:rsid w:val="008A64B3"/>
    <w:rsid w:val="008B0E28"/>
    <w:rsid w:val="008C0F04"/>
    <w:rsid w:val="008C238A"/>
    <w:rsid w:val="008C2A12"/>
    <w:rsid w:val="008D04FE"/>
    <w:rsid w:val="008D4D89"/>
    <w:rsid w:val="008E1F47"/>
    <w:rsid w:val="008E4183"/>
    <w:rsid w:val="008E7177"/>
    <w:rsid w:val="00900C0B"/>
    <w:rsid w:val="00900E6C"/>
    <w:rsid w:val="00902392"/>
    <w:rsid w:val="00914A4E"/>
    <w:rsid w:val="00921068"/>
    <w:rsid w:val="009211C8"/>
    <w:rsid w:val="00921E0D"/>
    <w:rsid w:val="00923978"/>
    <w:rsid w:val="009350F3"/>
    <w:rsid w:val="00935DD3"/>
    <w:rsid w:val="0093630A"/>
    <w:rsid w:val="0093741E"/>
    <w:rsid w:val="00943578"/>
    <w:rsid w:val="00953D9B"/>
    <w:rsid w:val="00955CAD"/>
    <w:rsid w:val="00955EA3"/>
    <w:rsid w:val="00962852"/>
    <w:rsid w:val="009662F8"/>
    <w:rsid w:val="00966B6D"/>
    <w:rsid w:val="00966D49"/>
    <w:rsid w:val="0097268F"/>
    <w:rsid w:val="0098081D"/>
    <w:rsid w:val="00985ECC"/>
    <w:rsid w:val="00991658"/>
    <w:rsid w:val="00994515"/>
    <w:rsid w:val="009A2553"/>
    <w:rsid w:val="009A414D"/>
    <w:rsid w:val="009A73FC"/>
    <w:rsid w:val="009A79FC"/>
    <w:rsid w:val="009C3735"/>
    <w:rsid w:val="009C50AD"/>
    <w:rsid w:val="009D0E47"/>
    <w:rsid w:val="009D21C2"/>
    <w:rsid w:val="009E726C"/>
    <w:rsid w:val="00A0256F"/>
    <w:rsid w:val="00A0444A"/>
    <w:rsid w:val="00A070CB"/>
    <w:rsid w:val="00A1084B"/>
    <w:rsid w:val="00A1228C"/>
    <w:rsid w:val="00A216FF"/>
    <w:rsid w:val="00A3074F"/>
    <w:rsid w:val="00A31F10"/>
    <w:rsid w:val="00A342EE"/>
    <w:rsid w:val="00A37E12"/>
    <w:rsid w:val="00A45165"/>
    <w:rsid w:val="00A468DB"/>
    <w:rsid w:val="00A62513"/>
    <w:rsid w:val="00A67620"/>
    <w:rsid w:val="00A714A3"/>
    <w:rsid w:val="00A9204E"/>
    <w:rsid w:val="00A9512E"/>
    <w:rsid w:val="00A9690D"/>
    <w:rsid w:val="00A97A86"/>
    <w:rsid w:val="00AA73A4"/>
    <w:rsid w:val="00AB3781"/>
    <w:rsid w:val="00AC6F1A"/>
    <w:rsid w:val="00AD1272"/>
    <w:rsid w:val="00AF51EA"/>
    <w:rsid w:val="00B14D0E"/>
    <w:rsid w:val="00B15AFA"/>
    <w:rsid w:val="00B200A0"/>
    <w:rsid w:val="00B26F97"/>
    <w:rsid w:val="00B421DB"/>
    <w:rsid w:val="00B42B06"/>
    <w:rsid w:val="00B47B4A"/>
    <w:rsid w:val="00B47C12"/>
    <w:rsid w:val="00B51456"/>
    <w:rsid w:val="00B5667C"/>
    <w:rsid w:val="00B575A3"/>
    <w:rsid w:val="00B6692F"/>
    <w:rsid w:val="00B67CDF"/>
    <w:rsid w:val="00B709B4"/>
    <w:rsid w:val="00B73EBC"/>
    <w:rsid w:val="00B76875"/>
    <w:rsid w:val="00B81019"/>
    <w:rsid w:val="00B869EB"/>
    <w:rsid w:val="00BA12AF"/>
    <w:rsid w:val="00BA173D"/>
    <w:rsid w:val="00BA28AF"/>
    <w:rsid w:val="00BA4DD2"/>
    <w:rsid w:val="00BB3172"/>
    <w:rsid w:val="00BB5635"/>
    <w:rsid w:val="00BC4651"/>
    <w:rsid w:val="00BC4F25"/>
    <w:rsid w:val="00BC6891"/>
    <w:rsid w:val="00BC78BE"/>
    <w:rsid w:val="00BD0597"/>
    <w:rsid w:val="00BD0B9A"/>
    <w:rsid w:val="00BF2712"/>
    <w:rsid w:val="00BF4CCD"/>
    <w:rsid w:val="00BF6AE3"/>
    <w:rsid w:val="00BF77FE"/>
    <w:rsid w:val="00C03033"/>
    <w:rsid w:val="00C1082B"/>
    <w:rsid w:val="00C200E2"/>
    <w:rsid w:val="00C26459"/>
    <w:rsid w:val="00C33272"/>
    <w:rsid w:val="00C35117"/>
    <w:rsid w:val="00C3718C"/>
    <w:rsid w:val="00C41634"/>
    <w:rsid w:val="00C460B0"/>
    <w:rsid w:val="00C4720A"/>
    <w:rsid w:val="00C61BCC"/>
    <w:rsid w:val="00C7492F"/>
    <w:rsid w:val="00C77225"/>
    <w:rsid w:val="00C82090"/>
    <w:rsid w:val="00C8214A"/>
    <w:rsid w:val="00C96BF4"/>
    <w:rsid w:val="00C97A16"/>
    <w:rsid w:val="00CA0D5B"/>
    <w:rsid w:val="00CA6B6C"/>
    <w:rsid w:val="00CB0F49"/>
    <w:rsid w:val="00CB1AAB"/>
    <w:rsid w:val="00CC6C7B"/>
    <w:rsid w:val="00CD1D86"/>
    <w:rsid w:val="00CE1C03"/>
    <w:rsid w:val="00D0027D"/>
    <w:rsid w:val="00D0471B"/>
    <w:rsid w:val="00D16F24"/>
    <w:rsid w:val="00D21DDB"/>
    <w:rsid w:val="00D26B78"/>
    <w:rsid w:val="00D347B1"/>
    <w:rsid w:val="00D36835"/>
    <w:rsid w:val="00D51D5A"/>
    <w:rsid w:val="00D547B5"/>
    <w:rsid w:val="00D57786"/>
    <w:rsid w:val="00D72C25"/>
    <w:rsid w:val="00D73C51"/>
    <w:rsid w:val="00D75BC0"/>
    <w:rsid w:val="00D77819"/>
    <w:rsid w:val="00D80F35"/>
    <w:rsid w:val="00D85C4E"/>
    <w:rsid w:val="00D87509"/>
    <w:rsid w:val="00DA097A"/>
    <w:rsid w:val="00DA2A63"/>
    <w:rsid w:val="00DA7109"/>
    <w:rsid w:val="00DB657C"/>
    <w:rsid w:val="00DB6A78"/>
    <w:rsid w:val="00DC2731"/>
    <w:rsid w:val="00DC38A3"/>
    <w:rsid w:val="00DD43DA"/>
    <w:rsid w:val="00DD7D70"/>
    <w:rsid w:val="00DE0D50"/>
    <w:rsid w:val="00DF1D86"/>
    <w:rsid w:val="00DF4ED7"/>
    <w:rsid w:val="00DF7AE9"/>
    <w:rsid w:val="00E060A2"/>
    <w:rsid w:val="00E07646"/>
    <w:rsid w:val="00E13770"/>
    <w:rsid w:val="00E22703"/>
    <w:rsid w:val="00E35D4A"/>
    <w:rsid w:val="00E50C6D"/>
    <w:rsid w:val="00E5696B"/>
    <w:rsid w:val="00E66D22"/>
    <w:rsid w:val="00E71EE9"/>
    <w:rsid w:val="00E724F9"/>
    <w:rsid w:val="00E72CE6"/>
    <w:rsid w:val="00E76919"/>
    <w:rsid w:val="00E8202C"/>
    <w:rsid w:val="00E85245"/>
    <w:rsid w:val="00E9666B"/>
    <w:rsid w:val="00EA040F"/>
    <w:rsid w:val="00EA2030"/>
    <w:rsid w:val="00EA5657"/>
    <w:rsid w:val="00EA6403"/>
    <w:rsid w:val="00EA6A48"/>
    <w:rsid w:val="00EC2EA3"/>
    <w:rsid w:val="00EC4E32"/>
    <w:rsid w:val="00ED280D"/>
    <w:rsid w:val="00ED3F82"/>
    <w:rsid w:val="00ED4D16"/>
    <w:rsid w:val="00ED4EF3"/>
    <w:rsid w:val="00EE2B97"/>
    <w:rsid w:val="00EE44AE"/>
    <w:rsid w:val="00F02314"/>
    <w:rsid w:val="00F043B3"/>
    <w:rsid w:val="00F15430"/>
    <w:rsid w:val="00F2369E"/>
    <w:rsid w:val="00F240E3"/>
    <w:rsid w:val="00F254C8"/>
    <w:rsid w:val="00F30D07"/>
    <w:rsid w:val="00F30D8E"/>
    <w:rsid w:val="00F35C57"/>
    <w:rsid w:val="00F40F07"/>
    <w:rsid w:val="00F63C9A"/>
    <w:rsid w:val="00F65C79"/>
    <w:rsid w:val="00F75204"/>
    <w:rsid w:val="00F80493"/>
    <w:rsid w:val="00F878C8"/>
    <w:rsid w:val="00F95D36"/>
    <w:rsid w:val="00F961B2"/>
    <w:rsid w:val="00FA6156"/>
    <w:rsid w:val="00FB3329"/>
    <w:rsid w:val="00FB3ABF"/>
    <w:rsid w:val="00FB67E3"/>
    <w:rsid w:val="00FC21D2"/>
    <w:rsid w:val="00FD507E"/>
    <w:rsid w:val="00FE07DA"/>
    <w:rsid w:val="00FE5780"/>
    <w:rsid w:val="00FE5D6F"/>
    <w:rsid w:val="00FE690D"/>
    <w:rsid w:val="00FE78FF"/>
    <w:rsid w:val="00FF473E"/>
    <w:rsid w:val="00FF4E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2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Light" w:eastAsia="Segoe UI Light" w:hAnsi="Segoe UI Ligh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C78BE"/>
    <w:pPr>
      <w:spacing w:after="120"/>
    </w:pPr>
    <w:rPr>
      <w:szCs w:val="22"/>
      <w:lang w:val="en-US" w:eastAsia="en-US"/>
    </w:rPr>
  </w:style>
  <w:style w:type="paragraph" w:styleId="Titre1">
    <w:name w:val="heading 1"/>
    <w:basedOn w:val="Normal"/>
    <w:next w:val="Normal"/>
    <w:link w:val="Titre1Car"/>
    <w:uiPriority w:val="9"/>
    <w:qFormat/>
    <w:rsid w:val="00F63C9A"/>
    <w:pPr>
      <w:keepNext/>
      <w:keepLines/>
      <w:spacing w:before="240" w:after="240"/>
      <w:outlineLvl w:val="0"/>
    </w:pPr>
    <w:rPr>
      <w:rFonts w:ascii="Segoe UI Semibold" w:eastAsia="Times New Roman" w:hAnsi="Segoe UI Semibold"/>
      <w:noProof/>
      <w:color w:val="001432"/>
      <w:sz w:val="40"/>
      <w:szCs w:val="32"/>
    </w:rPr>
  </w:style>
  <w:style w:type="paragraph" w:styleId="Titre2">
    <w:name w:val="heading 2"/>
    <w:basedOn w:val="Normal"/>
    <w:next w:val="Normal"/>
    <w:link w:val="Titre2Car"/>
    <w:uiPriority w:val="9"/>
    <w:unhideWhenUsed/>
    <w:qFormat/>
    <w:rsid w:val="00EA6A48"/>
    <w:pPr>
      <w:keepNext/>
      <w:keepLines/>
      <w:spacing w:before="360"/>
      <w:outlineLvl w:val="1"/>
    </w:pPr>
    <w:rPr>
      <w:rFonts w:ascii="Segoe UI Semibold" w:eastAsia="Times New Roman" w:hAnsi="Segoe UI Semibold"/>
      <w:color w:val="7962CE"/>
      <w:sz w:val="32"/>
      <w:szCs w:val="26"/>
    </w:rPr>
  </w:style>
  <w:style w:type="paragraph" w:styleId="Titre3">
    <w:name w:val="heading 3"/>
    <w:basedOn w:val="Titre1"/>
    <w:next w:val="Normal"/>
    <w:link w:val="Titre3Car"/>
    <w:uiPriority w:val="9"/>
    <w:unhideWhenUsed/>
    <w:qFormat/>
    <w:rsid w:val="0093741E"/>
    <w:pPr>
      <w:spacing w:before="60" w:after="120"/>
      <w:outlineLvl w:val="2"/>
    </w:pPr>
    <w:rPr>
      <w:color w:val="90A7B2"/>
      <w:sz w:val="28"/>
    </w:rPr>
  </w:style>
  <w:style w:type="paragraph" w:styleId="Titre4">
    <w:name w:val="heading 4"/>
    <w:basedOn w:val="Normal"/>
    <w:next w:val="Normal"/>
    <w:link w:val="Titre4Car"/>
    <w:uiPriority w:val="9"/>
    <w:unhideWhenUsed/>
    <w:qFormat/>
    <w:rsid w:val="0001197D"/>
    <w:pPr>
      <w:keepNext/>
      <w:keepLines/>
      <w:spacing w:before="40"/>
      <w:outlineLvl w:val="3"/>
    </w:pPr>
    <w:rPr>
      <w:rFonts w:ascii="Segoe UI Semibold" w:eastAsia="Times New Roman" w:hAnsi="Segoe UI Semibold"/>
      <w:i/>
      <w:iCs/>
      <w:color w:val="62808E"/>
      <w:sz w:val="22"/>
    </w:rPr>
  </w:style>
  <w:style w:type="paragraph" w:styleId="Titre5">
    <w:name w:val="heading 5"/>
    <w:basedOn w:val="Normal"/>
    <w:next w:val="Normal"/>
    <w:link w:val="Titre5Car"/>
    <w:uiPriority w:val="9"/>
    <w:unhideWhenUsed/>
    <w:qFormat/>
    <w:rsid w:val="006D3D74"/>
    <w:pPr>
      <w:keepNext/>
      <w:keepLines/>
      <w:spacing w:before="40"/>
      <w:outlineLvl w:val="4"/>
    </w:pPr>
    <w:rPr>
      <w:rFonts w:ascii="Segoe UI Semibold" w:eastAsia="Times New Roman" w:hAnsi="Segoe UI Semibold"/>
      <w:color w:val="352474"/>
    </w:rPr>
  </w:style>
  <w:style w:type="paragraph" w:styleId="Titre6">
    <w:name w:val="heading 6"/>
    <w:basedOn w:val="Normal"/>
    <w:next w:val="Normal"/>
    <w:link w:val="Titre6Car"/>
    <w:uiPriority w:val="9"/>
    <w:unhideWhenUsed/>
    <w:rsid w:val="006D3D74"/>
    <w:pPr>
      <w:keepNext/>
      <w:keepLines/>
      <w:spacing w:before="40"/>
      <w:outlineLvl w:val="5"/>
    </w:pPr>
    <w:rPr>
      <w:rFonts w:ascii="Segoe UI Semibold" w:eastAsia="Times New Roman" w:hAnsi="Segoe UI Semibold"/>
      <w:color w:val="342473"/>
    </w:rPr>
  </w:style>
  <w:style w:type="paragraph" w:styleId="Titre7">
    <w:name w:val="heading 7"/>
    <w:basedOn w:val="Normal"/>
    <w:next w:val="Normal"/>
    <w:link w:val="Titre7Car"/>
    <w:uiPriority w:val="9"/>
    <w:unhideWhenUsed/>
    <w:rsid w:val="006D3D74"/>
    <w:pPr>
      <w:keepNext/>
      <w:keepLines/>
      <w:spacing w:before="40"/>
      <w:outlineLvl w:val="6"/>
    </w:pPr>
    <w:rPr>
      <w:rFonts w:ascii="Segoe UI Semibold" w:eastAsia="Times New Roman" w:hAnsi="Segoe UI Semibold"/>
      <w:i/>
      <w:iCs/>
      <w:color w:val="342473"/>
    </w:rPr>
  </w:style>
  <w:style w:type="paragraph" w:styleId="Titre8">
    <w:name w:val="heading 8"/>
    <w:basedOn w:val="Normal"/>
    <w:next w:val="Normal"/>
    <w:link w:val="Titre8Car"/>
    <w:uiPriority w:val="9"/>
    <w:unhideWhenUsed/>
    <w:rsid w:val="007A45F3"/>
    <w:pPr>
      <w:keepNext/>
      <w:keepLines/>
      <w:spacing w:before="40"/>
      <w:outlineLvl w:val="7"/>
    </w:pPr>
    <w:rPr>
      <w:rFonts w:ascii="Segoe UI Semibold" w:eastAsia="Times New Roman" w:hAnsi="Segoe UI Semibold"/>
      <w:color w:val="4F36AD"/>
      <w:szCs w:val="21"/>
    </w:rPr>
  </w:style>
  <w:style w:type="paragraph" w:styleId="Titre9">
    <w:name w:val="heading 9"/>
    <w:basedOn w:val="Normal"/>
    <w:next w:val="Normal"/>
    <w:link w:val="Titre9Car"/>
    <w:uiPriority w:val="9"/>
    <w:unhideWhenUsed/>
    <w:rsid w:val="007A45F3"/>
    <w:pPr>
      <w:keepNext/>
      <w:keepLines/>
      <w:spacing w:before="40"/>
      <w:outlineLvl w:val="8"/>
    </w:pPr>
    <w:rPr>
      <w:rFonts w:ascii="Segoe UI Semibold" w:eastAsia="Times New Roman" w:hAnsi="Segoe UI Semibold"/>
      <w:i/>
      <w:iCs/>
      <w:color w:val="4F36AD"/>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63C9A"/>
    <w:rPr>
      <w:rFonts w:ascii="Segoe UI Semibold" w:eastAsia="Times New Roman" w:hAnsi="Segoe UI Semibold" w:cs="Times New Roman"/>
      <w:noProof/>
      <w:color w:val="001432"/>
      <w:sz w:val="40"/>
      <w:szCs w:val="32"/>
    </w:rPr>
  </w:style>
  <w:style w:type="character" w:customStyle="1" w:styleId="Titre2Car">
    <w:name w:val="Titre 2 Car"/>
    <w:link w:val="Titre2"/>
    <w:uiPriority w:val="9"/>
    <w:rsid w:val="00EA6A48"/>
    <w:rPr>
      <w:rFonts w:ascii="Segoe UI Semibold" w:eastAsia="Times New Roman" w:hAnsi="Segoe UI Semibold" w:cs="Times New Roman"/>
      <w:color w:val="7962CE"/>
      <w:sz w:val="32"/>
      <w:szCs w:val="26"/>
    </w:rPr>
  </w:style>
  <w:style w:type="character" w:customStyle="1" w:styleId="Titre3Car">
    <w:name w:val="Titre 3 Car"/>
    <w:link w:val="Titre3"/>
    <w:uiPriority w:val="9"/>
    <w:rsid w:val="0093741E"/>
    <w:rPr>
      <w:rFonts w:ascii="Segoe UI Semibold" w:eastAsia="Times New Roman" w:hAnsi="Segoe UI Semibold" w:cs="Times New Roman"/>
      <w:noProof/>
      <w:color w:val="90A7B2"/>
      <w:sz w:val="28"/>
      <w:szCs w:val="32"/>
    </w:rPr>
  </w:style>
  <w:style w:type="character" w:customStyle="1" w:styleId="Titre4Car">
    <w:name w:val="Titre 4 Car"/>
    <w:link w:val="Titre4"/>
    <w:uiPriority w:val="9"/>
    <w:rsid w:val="0001197D"/>
    <w:rPr>
      <w:rFonts w:ascii="Segoe UI Semibold" w:eastAsia="Times New Roman" w:hAnsi="Segoe UI Semibold" w:cs="Times New Roman"/>
      <w:i/>
      <w:iCs/>
      <w:color w:val="62808E"/>
    </w:rPr>
  </w:style>
  <w:style w:type="character" w:customStyle="1" w:styleId="Titre5Car">
    <w:name w:val="Titre 5 Car"/>
    <w:link w:val="Titre5"/>
    <w:uiPriority w:val="9"/>
    <w:rsid w:val="006D3D74"/>
    <w:rPr>
      <w:rFonts w:ascii="Segoe UI Semibold" w:eastAsia="Times New Roman" w:hAnsi="Segoe UI Semibold" w:cs="Times New Roman"/>
      <w:color w:val="352474"/>
    </w:rPr>
  </w:style>
  <w:style w:type="character" w:customStyle="1" w:styleId="Titre6Car">
    <w:name w:val="Titre 6 Car"/>
    <w:link w:val="Titre6"/>
    <w:uiPriority w:val="9"/>
    <w:rPr>
      <w:rFonts w:ascii="Segoe UI Semibold" w:eastAsia="Times New Roman" w:hAnsi="Segoe UI Semibold" w:cs="Times New Roman"/>
      <w:color w:val="342473"/>
    </w:rPr>
  </w:style>
  <w:style w:type="character" w:customStyle="1" w:styleId="Titre7Car">
    <w:name w:val="Titre 7 Car"/>
    <w:link w:val="Titre7"/>
    <w:uiPriority w:val="9"/>
    <w:rPr>
      <w:rFonts w:ascii="Segoe UI Semibold" w:eastAsia="Times New Roman" w:hAnsi="Segoe UI Semibold" w:cs="Times New Roman"/>
      <w:i/>
      <w:iCs/>
      <w:color w:val="342473"/>
    </w:rPr>
  </w:style>
  <w:style w:type="character" w:customStyle="1" w:styleId="Titre8Car">
    <w:name w:val="Titre 8 Car"/>
    <w:link w:val="Titre8"/>
    <w:uiPriority w:val="9"/>
    <w:rsid w:val="007A45F3"/>
    <w:rPr>
      <w:rFonts w:ascii="Segoe UI Semibold" w:eastAsia="Times New Roman" w:hAnsi="Segoe UI Semibold" w:cs="Times New Roman"/>
      <w:color w:val="4F36AD"/>
      <w:sz w:val="20"/>
      <w:szCs w:val="21"/>
    </w:rPr>
  </w:style>
  <w:style w:type="character" w:customStyle="1" w:styleId="Titre9Car">
    <w:name w:val="Titre 9 Car"/>
    <w:link w:val="Titre9"/>
    <w:uiPriority w:val="9"/>
    <w:rsid w:val="007A45F3"/>
    <w:rPr>
      <w:rFonts w:ascii="Segoe UI Semibold" w:eastAsia="Times New Roman" w:hAnsi="Segoe UI Semibold" w:cs="Times New Roman"/>
      <w:i/>
      <w:iCs/>
      <w:color w:val="4F36AD"/>
      <w:sz w:val="20"/>
      <w:szCs w:val="21"/>
    </w:rPr>
  </w:style>
  <w:style w:type="paragraph" w:styleId="Titre">
    <w:name w:val="Title"/>
    <w:basedOn w:val="Normal"/>
    <w:next w:val="Normal"/>
    <w:link w:val="TitreCar"/>
    <w:uiPriority w:val="10"/>
    <w:qFormat/>
    <w:rsid w:val="00390780"/>
    <w:pPr>
      <w:contextualSpacing/>
    </w:pPr>
    <w:rPr>
      <w:rFonts w:ascii="Segoe UI Semibold" w:eastAsia="Times New Roman" w:hAnsi="Segoe UI Semibold"/>
      <w:spacing w:val="-10"/>
      <w:kern w:val="28"/>
      <w:sz w:val="72"/>
      <w:szCs w:val="56"/>
    </w:rPr>
  </w:style>
  <w:style w:type="character" w:customStyle="1" w:styleId="TitreCar">
    <w:name w:val="Titre Car"/>
    <w:link w:val="Titre"/>
    <w:uiPriority w:val="10"/>
    <w:rsid w:val="00390780"/>
    <w:rPr>
      <w:rFonts w:ascii="Segoe UI Semibold" w:eastAsia="Times New Roman" w:hAnsi="Segoe UI Semibold" w:cs="Times New Roman"/>
      <w:spacing w:val="-10"/>
      <w:kern w:val="28"/>
      <w:sz w:val="72"/>
      <w:szCs w:val="56"/>
    </w:rPr>
  </w:style>
  <w:style w:type="character" w:styleId="Accentuation">
    <w:name w:val="Emphasis"/>
    <w:uiPriority w:val="20"/>
    <w:qFormat/>
    <w:rsid w:val="0093630A"/>
    <w:rPr>
      <w:i/>
      <w:iCs/>
    </w:rPr>
  </w:style>
  <w:style w:type="character" w:styleId="lev">
    <w:name w:val="Strong"/>
    <w:aliases w:val="Bold"/>
    <w:uiPriority w:val="22"/>
    <w:qFormat/>
    <w:rsid w:val="008D4D89"/>
    <w:rPr>
      <w:rFonts w:ascii="Segoe UI Semibold" w:hAnsi="Segoe UI Semibold"/>
      <w:b w:val="0"/>
      <w:bCs/>
    </w:rPr>
  </w:style>
  <w:style w:type="paragraph" w:styleId="Citation">
    <w:name w:val="Quote"/>
    <w:basedOn w:val="Normal"/>
    <w:next w:val="Normal"/>
    <w:link w:val="CitationCar"/>
    <w:uiPriority w:val="29"/>
    <w:pPr>
      <w:spacing w:before="200"/>
      <w:ind w:left="864" w:right="864"/>
      <w:jc w:val="center"/>
    </w:pPr>
    <w:rPr>
      <w:i/>
      <w:iCs/>
      <w:color w:val="0042A5"/>
    </w:rPr>
  </w:style>
  <w:style w:type="character" w:customStyle="1" w:styleId="CitationCar">
    <w:name w:val="Citation Car"/>
    <w:link w:val="Citation"/>
    <w:uiPriority w:val="29"/>
    <w:rPr>
      <w:i/>
      <w:iCs/>
      <w:color w:val="0042A5"/>
    </w:rPr>
  </w:style>
  <w:style w:type="paragraph" w:styleId="Citationintense">
    <w:name w:val="Intense Quote"/>
    <w:basedOn w:val="Normal"/>
    <w:next w:val="Normal"/>
    <w:link w:val="CitationintenseCar"/>
    <w:uiPriority w:val="30"/>
    <w:rsid w:val="00645252"/>
    <w:pPr>
      <w:pBdr>
        <w:top w:val="single" w:sz="4" w:space="10" w:color="352474"/>
        <w:bottom w:val="single" w:sz="4" w:space="10" w:color="352474"/>
      </w:pBdr>
      <w:spacing w:before="360" w:after="360"/>
      <w:ind w:left="864" w:right="864"/>
      <w:jc w:val="center"/>
    </w:pPr>
    <w:rPr>
      <w:i/>
      <w:iCs/>
      <w:color w:val="352474"/>
    </w:rPr>
  </w:style>
  <w:style w:type="character" w:customStyle="1" w:styleId="CitationintenseCar">
    <w:name w:val="Citation intense Car"/>
    <w:link w:val="Citationintense"/>
    <w:uiPriority w:val="30"/>
    <w:rsid w:val="00645252"/>
    <w:rPr>
      <w:i/>
      <w:iCs/>
      <w:color w:val="352474"/>
    </w:rPr>
  </w:style>
  <w:style w:type="character" w:styleId="Lienhypertexte">
    <w:name w:val="Hyperlink"/>
    <w:uiPriority w:val="99"/>
    <w:unhideWhenUsed/>
    <w:rsid w:val="00645252"/>
    <w:rPr>
      <w:color w:val="352474"/>
      <w:u w:val="single"/>
    </w:rPr>
  </w:style>
  <w:style w:type="character" w:styleId="Lienhypertextesuivivisit">
    <w:name w:val="FollowedHyperlink"/>
    <w:uiPriority w:val="99"/>
    <w:unhideWhenUsed/>
    <w:rPr>
      <w:color w:val="1ED7D7"/>
      <w:u w:val="single"/>
    </w:rPr>
  </w:style>
  <w:style w:type="paragraph" w:styleId="Textedebulles">
    <w:name w:val="Balloon Text"/>
    <w:basedOn w:val="Normal"/>
    <w:link w:val="TextedebullesCar"/>
    <w:uiPriority w:val="99"/>
    <w:semiHidden/>
    <w:unhideWhenUsed/>
    <w:rsid w:val="00645252"/>
    <w:rPr>
      <w:rFonts w:ascii="Segoe UI" w:hAnsi="Segoe UI" w:cs="Segoe UI"/>
      <w:szCs w:val="18"/>
    </w:rPr>
  </w:style>
  <w:style w:type="character" w:customStyle="1" w:styleId="TextedebullesCar">
    <w:name w:val="Texte de bulles Car"/>
    <w:link w:val="Textedebulles"/>
    <w:uiPriority w:val="99"/>
    <w:semiHidden/>
    <w:rsid w:val="00645252"/>
    <w:rPr>
      <w:rFonts w:ascii="Segoe UI" w:hAnsi="Segoe UI" w:cs="Segoe UI"/>
      <w:szCs w:val="18"/>
    </w:rPr>
  </w:style>
  <w:style w:type="paragraph" w:styleId="Normalcentr">
    <w:name w:val="Block Text"/>
    <w:basedOn w:val="Normal"/>
    <w:uiPriority w:val="99"/>
    <w:semiHidden/>
    <w:unhideWhenUsed/>
    <w:rsid w:val="00645252"/>
    <w:pPr>
      <w:pBdr>
        <w:top w:val="single" w:sz="2" w:space="10" w:color="7962CE" w:shadow="1" w:frame="1"/>
        <w:left w:val="single" w:sz="2" w:space="10" w:color="7962CE" w:shadow="1" w:frame="1"/>
        <w:bottom w:val="single" w:sz="2" w:space="10" w:color="7962CE" w:shadow="1" w:frame="1"/>
        <w:right w:val="single" w:sz="2" w:space="10" w:color="7962CE" w:shadow="1" w:frame="1"/>
      </w:pBdr>
      <w:ind w:left="1152" w:right="1152"/>
    </w:pPr>
    <w:rPr>
      <w:rFonts w:eastAsia="Times New Roman"/>
      <w:i/>
      <w:iCs/>
      <w:color w:val="352474"/>
    </w:rPr>
  </w:style>
  <w:style w:type="paragraph" w:styleId="Corpsdetexte3">
    <w:name w:val="Body Text 3"/>
    <w:basedOn w:val="Normal"/>
    <w:link w:val="Corpsdetexte3Car"/>
    <w:uiPriority w:val="99"/>
    <w:semiHidden/>
    <w:unhideWhenUsed/>
    <w:rsid w:val="00645252"/>
    <w:rPr>
      <w:szCs w:val="16"/>
    </w:rPr>
  </w:style>
  <w:style w:type="character" w:customStyle="1" w:styleId="Corpsdetexte3Car">
    <w:name w:val="Corps de texte 3 Car"/>
    <w:link w:val="Corpsdetexte3"/>
    <w:uiPriority w:val="99"/>
    <w:semiHidden/>
    <w:rsid w:val="00645252"/>
    <w:rPr>
      <w:szCs w:val="16"/>
    </w:rPr>
  </w:style>
  <w:style w:type="paragraph" w:styleId="Retraitcorpsdetexte3">
    <w:name w:val="Body Text Indent 3"/>
    <w:basedOn w:val="Normal"/>
    <w:link w:val="Retraitcorpsdetexte3Car"/>
    <w:uiPriority w:val="99"/>
    <w:semiHidden/>
    <w:unhideWhenUsed/>
    <w:rsid w:val="00645252"/>
    <w:pPr>
      <w:ind w:left="360"/>
    </w:pPr>
    <w:rPr>
      <w:szCs w:val="16"/>
    </w:rPr>
  </w:style>
  <w:style w:type="character" w:customStyle="1" w:styleId="Retraitcorpsdetexte3Car">
    <w:name w:val="Retrait corps de texte 3 Car"/>
    <w:link w:val="Retraitcorpsdetexte3"/>
    <w:uiPriority w:val="99"/>
    <w:semiHidden/>
    <w:rsid w:val="00645252"/>
    <w:rPr>
      <w:szCs w:val="16"/>
    </w:rPr>
  </w:style>
  <w:style w:type="character" w:styleId="Marquedecommentaire">
    <w:name w:val="annotation reference"/>
    <w:uiPriority w:val="99"/>
    <w:semiHidden/>
    <w:unhideWhenUsed/>
    <w:rsid w:val="00645252"/>
    <w:rPr>
      <w:sz w:val="22"/>
      <w:szCs w:val="16"/>
    </w:rPr>
  </w:style>
  <w:style w:type="paragraph" w:styleId="Commentaire">
    <w:name w:val="annotation text"/>
    <w:basedOn w:val="Normal"/>
    <w:link w:val="CommentaireCar"/>
    <w:uiPriority w:val="99"/>
    <w:semiHidden/>
    <w:unhideWhenUsed/>
    <w:rsid w:val="00645252"/>
    <w:rPr>
      <w:szCs w:val="20"/>
    </w:rPr>
  </w:style>
  <w:style w:type="character" w:customStyle="1" w:styleId="CommentaireCar">
    <w:name w:val="Commentaire Car"/>
    <w:link w:val="Commentaire"/>
    <w:uiPriority w:val="99"/>
    <w:semiHidden/>
    <w:rsid w:val="00645252"/>
    <w:rPr>
      <w:szCs w:val="20"/>
    </w:rPr>
  </w:style>
  <w:style w:type="paragraph" w:styleId="Objetducommentaire">
    <w:name w:val="annotation subject"/>
    <w:basedOn w:val="Commentaire"/>
    <w:next w:val="Commentaire"/>
    <w:link w:val="ObjetducommentaireCar"/>
    <w:uiPriority w:val="99"/>
    <w:semiHidden/>
    <w:unhideWhenUsed/>
    <w:rsid w:val="00645252"/>
    <w:rPr>
      <w:b/>
      <w:bCs/>
    </w:rPr>
  </w:style>
  <w:style w:type="character" w:customStyle="1" w:styleId="ObjetducommentaireCar">
    <w:name w:val="Objet du commentaire Car"/>
    <w:link w:val="Objetducommentaire"/>
    <w:uiPriority w:val="99"/>
    <w:semiHidden/>
    <w:rsid w:val="00645252"/>
    <w:rPr>
      <w:b/>
      <w:bCs/>
      <w:szCs w:val="20"/>
    </w:rPr>
  </w:style>
  <w:style w:type="paragraph" w:styleId="Explorateurdedocuments">
    <w:name w:val="Document Map"/>
    <w:basedOn w:val="Normal"/>
    <w:link w:val="ExplorateurdedocumentsCar"/>
    <w:uiPriority w:val="99"/>
    <w:semiHidden/>
    <w:unhideWhenUsed/>
    <w:rsid w:val="00645252"/>
    <w:rPr>
      <w:rFonts w:ascii="Segoe UI" w:hAnsi="Segoe UI" w:cs="Segoe UI"/>
      <w:szCs w:val="16"/>
    </w:rPr>
  </w:style>
  <w:style w:type="character" w:customStyle="1" w:styleId="ExplorateurdedocumentsCar">
    <w:name w:val="Explorateur de documents Car"/>
    <w:link w:val="Explorateurdedocuments"/>
    <w:uiPriority w:val="99"/>
    <w:semiHidden/>
    <w:rsid w:val="00645252"/>
    <w:rPr>
      <w:rFonts w:ascii="Segoe UI" w:hAnsi="Segoe UI" w:cs="Segoe UI"/>
      <w:szCs w:val="16"/>
    </w:rPr>
  </w:style>
  <w:style w:type="paragraph" w:styleId="Notedefin">
    <w:name w:val="endnote text"/>
    <w:basedOn w:val="Normal"/>
    <w:link w:val="NotedefinCar"/>
    <w:uiPriority w:val="99"/>
    <w:semiHidden/>
    <w:unhideWhenUsed/>
    <w:rsid w:val="00645252"/>
    <w:rPr>
      <w:szCs w:val="20"/>
    </w:rPr>
  </w:style>
  <w:style w:type="character" w:customStyle="1" w:styleId="NotedefinCar">
    <w:name w:val="Note de fin Car"/>
    <w:link w:val="Notedefin"/>
    <w:uiPriority w:val="99"/>
    <w:semiHidden/>
    <w:rsid w:val="00645252"/>
    <w:rPr>
      <w:szCs w:val="20"/>
    </w:rPr>
  </w:style>
  <w:style w:type="paragraph" w:styleId="Adresseexpditeur">
    <w:name w:val="envelope return"/>
    <w:basedOn w:val="Normal"/>
    <w:uiPriority w:val="99"/>
    <w:semiHidden/>
    <w:unhideWhenUsed/>
    <w:rsid w:val="00645252"/>
    <w:rPr>
      <w:rFonts w:ascii="Segoe UI Semibold" w:eastAsia="Times New Roman" w:hAnsi="Segoe UI Semibold"/>
      <w:szCs w:val="20"/>
    </w:rPr>
  </w:style>
  <w:style w:type="paragraph" w:styleId="Notedebasdepage">
    <w:name w:val="footnote text"/>
    <w:basedOn w:val="Normal"/>
    <w:link w:val="NotedebasdepageCar"/>
    <w:uiPriority w:val="99"/>
    <w:semiHidden/>
    <w:unhideWhenUsed/>
    <w:rsid w:val="00645252"/>
    <w:rPr>
      <w:szCs w:val="20"/>
    </w:rPr>
  </w:style>
  <w:style w:type="character" w:customStyle="1" w:styleId="NotedebasdepageCar">
    <w:name w:val="Note de bas de page Car"/>
    <w:link w:val="Notedebasdepage"/>
    <w:uiPriority w:val="99"/>
    <w:semiHidden/>
    <w:rsid w:val="00645252"/>
    <w:rPr>
      <w:szCs w:val="20"/>
    </w:rPr>
  </w:style>
  <w:style w:type="character" w:styleId="CodeHTML">
    <w:name w:val="HTML Code"/>
    <w:uiPriority w:val="99"/>
    <w:semiHidden/>
    <w:unhideWhenUsed/>
    <w:rsid w:val="00645252"/>
    <w:rPr>
      <w:rFonts w:ascii="Consolas" w:hAnsi="Consolas"/>
      <w:sz w:val="22"/>
      <w:szCs w:val="20"/>
    </w:rPr>
  </w:style>
  <w:style w:type="character" w:styleId="ClavierHTML">
    <w:name w:val="HTML Keyboard"/>
    <w:uiPriority w:val="99"/>
    <w:semiHidden/>
    <w:unhideWhenUsed/>
    <w:rsid w:val="00645252"/>
    <w:rPr>
      <w:rFonts w:ascii="Consolas" w:hAnsi="Consolas"/>
      <w:sz w:val="22"/>
      <w:szCs w:val="20"/>
    </w:rPr>
  </w:style>
  <w:style w:type="paragraph" w:styleId="PrformatHTML">
    <w:name w:val="HTML Preformatted"/>
    <w:basedOn w:val="Normal"/>
    <w:link w:val="PrformatHTMLCar"/>
    <w:uiPriority w:val="99"/>
    <w:semiHidden/>
    <w:unhideWhenUsed/>
    <w:rsid w:val="00645252"/>
    <w:rPr>
      <w:rFonts w:ascii="Consolas" w:hAnsi="Consolas"/>
      <w:szCs w:val="20"/>
    </w:rPr>
  </w:style>
  <w:style w:type="character" w:customStyle="1" w:styleId="PrformatHTMLCar">
    <w:name w:val="Préformaté HTML Car"/>
    <w:link w:val="PrformatHTML"/>
    <w:uiPriority w:val="99"/>
    <w:semiHidden/>
    <w:rsid w:val="00645252"/>
    <w:rPr>
      <w:rFonts w:ascii="Consolas" w:hAnsi="Consolas"/>
      <w:szCs w:val="20"/>
    </w:rPr>
  </w:style>
  <w:style w:type="character" w:styleId="MachinecrireHTML">
    <w:name w:val="HTML Typewriter"/>
    <w:uiPriority w:val="99"/>
    <w:semiHidden/>
    <w:unhideWhenUsed/>
    <w:rsid w:val="00645252"/>
    <w:rPr>
      <w:rFonts w:ascii="Consolas" w:hAnsi="Consolas"/>
      <w:sz w:val="22"/>
      <w:szCs w:val="20"/>
    </w:rPr>
  </w:style>
  <w:style w:type="paragraph" w:styleId="Textedemacro">
    <w:name w:val="macro"/>
    <w:link w:val="TextedemacroC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lang w:val="en-US" w:eastAsia="en-US"/>
    </w:rPr>
  </w:style>
  <w:style w:type="character" w:customStyle="1" w:styleId="TextedemacroCar">
    <w:name w:val="Texte de macro Car"/>
    <w:link w:val="Textedemacro"/>
    <w:uiPriority w:val="99"/>
    <w:semiHidden/>
    <w:rsid w:val="00645252"/>
    <w:rPr>
      <w:rFonts w:ascii="Consolas" w:hAnsi="Consolas"/>
      <w:szCs w:val="20"/>
    </w:rPr>
  </w:style>
  <w:style w:type="paragraph" w:styleId="Textebrut">
    <w:name w:val="Plain Text"/>
    <w:basedOn w:val="Normal"/>
    <w:link w:val="TextebrutCar"/>
    <w:uiPriority w:val="99"/>
    <w:semiHidden/>
    <w:unhideWhenUsed/>
    <w:rsid w:val="00645252"/>
    <w:rPr>
      <w:rFonts w:ascii="Consolas" w:hAnsi="Consolas"/>
      <w:szCs w:val="21"/>
    </w:rPr>
  </w:style>
  <w:style w:type="character" w:customStyle="1" w:styleId="TextebrutCar">
    <w:name w:val="Texte brut Car"/>
    <w:link w:val="Textebrut"/>
    <w:uiPriority w:val="99"/>
    <w:semiHidden/>
    <w:rsid w:val="00645252"/>
    <w:rPr>
      <w:rFonts w:ascii="Consolas" w:hAnsi="Consolas"/>
      <w:szCs w:val="21"/>
    </w:rPr>
  </w:style>
  <w:style w:type="character" w:styleId="Textedelespacerserv">
    <w:name w:val="Placeholder Text"/>
    <w:uiPriority w:val="99"/>
    <w:semiHidden/>
    <w:rsid w:val="00645252"/>
    <w:rPr>
      <w:color w:val="1E0013"/>
    </w:rPr>
  </w:style>
  <w:style w:type="paragraph" w:styleId="En-tte">
    <w:name w:val="header"/>
    <w:basedOn w:val="Normal"/>
    <w:link w:val="En-tteCar"/>
    <w:uiPriority w:val="99"/>
    <w:unhideWhenUsed/>
    <w:rsid w:val="006D3D74"/>
  </w:style>
  <w:style w:type="character" w:customStyle="1" w:styleId="En-tteCar">
    <w:name w:val="En-tête Car"/>
    <w:basedOn w:val="Policepardfaut"/>
    <w:link w:val="En-tte"/>
    <w:uiPriority w:val="99"/>
    <w:rsid w:val="006D3D74"/>
  </w:style>
  <w:style w:type="paragraph" w:styleId="Pieddepage">
    <w:name w:val="footer"/>
    <w:basedOn w:val="Normal"/>
    <w:link w:val="PieddepageCar"/>
    <w:uiPriority w:val="99"/>
    <w:unhideWhenUsed/>
    <w:rsid w:val="006D3D74"/>
  </w:style>
  <w:style w:type="character" w:customStyle="1" w:styleId="PieddepageCar">
    <w:name w:val="Pied de page Car"/>
    <w:basedOn w:val="Policepardfaut"/>
    <w:link w:val="Pieddepage"/>
    <w:uiPriority w:val="99"/>
    <w:rsid w:val="006D3D74"/>
  </w:style>
  <w:style w:type="table" w:styleId="Grilledutableau">
    <w:name w:val="Table Grid"/>
    <w:basedOn w:val="TableauNormal"/>
    <w:uiPriority w:val="39"/>
    <w:rsid w:val="00C74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1">
    <w:name w:val="Bullets 1"/>
    <w:basedOn w:val="Normal"/>
    <w:qFormat/>
    <w:rsid w:val="008D4D89"/>
    <w:pPr>
      <w:numPr>
        <w:numId w:val="3"/>
      </w:numPr>
      <w:spacing w:after="60"/>
      <w:ind w:left="346" w:hanging="272"/>
    </w:pPr>
  </w:style>
  <w:style w:type="paragraph" w:customStyle="1" w:styleId="bullet2">
    <w:name w:val="bullet 2"/>
    <w:basedOn w:val="Normal"/>
    <w:qFormat/>
    <w:rsid w:val="008D4D89"/>
    <w:pPr>
      <w:numPr>
        <w:ilvl w:val="1"/>
        <w:numId w:val="8"/>
      </w:numPr>
      <w:ind w:left="620" w:hanging="274"/>
      <w:contextualSpacing/>
    </w:pPr>
    <w:rPr>
      <w:sz w:val="18"/>
    </w:rPr>
  </w:style>
  <w:style w:type="paragraph" w:styleId="TM1">
    <w:name w:val="toc 1"/>
    <w:basedOn w:val="Normal"/>
    <w:next w:val="Normal"/>
    <w:autoRedefine/>
    <w:uiPriority w:val="39"/>
    <w:unhideWhenUsed/>
    <w:rsid w:val="00D36835"/>
    <w:pPr>
      <w:tabs>
        <w:tab w:val="right" w:pos="8495"/>
      </w:tabs>
      <w:spacing w:before="360"/>
    </w:pPr>
    <w:rPr>
      <w:rFonts w:ascii="Segoe UI Semibold" w:hAnsi="Segoe UI Semibold" w:cs="Segoe UI Semibold"/>
      <w:b/>
      <w:bCs/>
      <w:caps/>
      <w:noProof/>
      <w:color w:val="001432"/>
      <w:sz w:val="28"/>
      <w:szCs w:val="24"/>
    </w:rPr>
  </w:style>
  <w:style w:type="paragraph" w:styleId="TM2">
    <w:name w:val="toc 2"/>
    <w:basedOn w:val="Normal"/>
    <w:next w:val="Normal"/>
    <w:autoRedefine/>
    <w:uiPriority w:val="39"/>
    <w:unhideWhenUsed/>
    <w:rsid w:val="00921068"/>
    <w:pPr>
      <w:spacing w:before="240"/>
    </w:pPr>
    <w:rPr>
      <w:rFonts w:cs="Segoe UI Light"/>
      <w:b/>
      <w:bCs/>
      <w:szCs w:val="20"/>
    </w:rPr>
  </w:style>
  <w:style w:type="paragraph" w:styleId="TM3">
    <w:name w:val="toc 3"/>
    <w:basedOn w:val="Normal"/>
    <w:next w:val="Normal"/>
    <w:autoRedefine/>
    <w:uiPriority w:val="39"/>
    <w:unhideWhenUsed/>
    <w:rsid w:val="00921068"/>
    <w:pPr>
      <w:ind w:left="200"/>
    </w:pPr>
    <w:rPr>
      <w:rFonts w:cs="Segoe UI Light"/>
      <w:szCs w:val="20"/>
    </w:rPr>
  </w:style>
  <w:style w:type="paragraph" w:styleId="TM4">
    <w:name w:val="toc 4"/>
    <w:basedOn w:val="Normal"/>
    <w:next w:val="Normal"/>
    <w:autoRedefine/>
    <w:uiPriority w:val="39"/>
    <w:unhideWhenUsed/>
    <w:rsid w:val="00921068"/>
    <w:pPr>
      <w:ind w:left="400"/>
    </w:pPr>
    <w:rPr>
      <w:rFonts w:cs="Segoe UI Light"/>
      <w:szCs w:val="20"/>
    </w:rPr>
  </w:style>
  <w:style w:type="paragraph" w:styleId="TM5">
    <w:name w:val="toc 5"/>
    <w:basedOn w:val="Normal"/>
    <w:next w:val="Normal"/>
    <w:autoRedefine/>
    <w:uiPriority w:val="39"/>
    <w:unhideWhenUsed/>
    <w:rsid w:val="00921068"/>
    <w:pPr>
      <w:ind w:left="600"/>
    </w:pPr>
    <w:rPr>
      <w:rFonts w:cs="Segoe UI Light"/>
      <w:szCs w:val="20"/>
    </w:rPr>
  </w:style>
  <w:style w:type="paragraph" w:styleId="TM6">
    <w:name w:val="toc 6"/>
    <w:basedOn w:val="Normal"/>
    <w:next w:val="Normal"/>
    <w:autoRedefine/>
    <w:uiPriority w:val="39"/>
    <w:unhideWhenUsed/>
    <w:rsid w:val="00921068"/>
    <w:pPr>
      <w:ind w:left="800"/>
    </w:pPr>
    <w:rPr>
      <w:rFonts w:cs="Segoe UI Light"/>
      <w:szCs w:val="20"/>
    </w:rPr>
  </w:style>
  <w:style w:type="paragraph" w:styleId="TM7">
    <w:name w:val="toc 7"/>
    <w:basedOn w:val="Normal"/>
    <w:next w:val="Normal"/>
    <w:autoRedefine/>
    <w:uiPriority w:val="39"/>
    <w:unhideWhenUsed/>
    <w:rsid w:val="00921068"/>
    <w:pPr>
      <w:ind w:left="1000"/>
    </w:pPr>
    <w:rPr>
      <w:rFonts w:cs="Segoe UI Light"/>
      <w:szCs w:val="20"/>
    </w:rPr>
  </w:style>
  <w:style w:type="paragraph" w:styleId="TM8">
    <w:name w:val="toc 8"/>
    <w:basedOn w:val="Normal"/>
    <w:next w:val="Normal"/>
    <w:autoRedefine/>
    <w:uiPriority w:val="39"/>
    <w:unhideWhenUsed/>
    <w:rsid w:val="00921068"/>
    <w:pPr>
      <w:ind w:left="1200"/>
    </w:pPr>
    <w:rPr>
      <w:rFonts w:cs="Segoe UI Light"/>
      <w:szCs w:val="20"/>
    </w:rPr>
  </w:style>
  <w:style w:type="paragraph" w:styleId="TM9">
    <w:name w:val="toc 9"/>
    <w:basedOn w:val="Normal"/>
    <w:next w:val="Normal"/>
    <w:autoRedefine/>
    <w:uiPriority w:val="39"/>
    <w:unhideWhenUsed/>
    <w:rsid w:val="00921068"/>
    <w:pPr>
      <w:ind w:left="1400"/>
    </w:pPr>
    <w:rPr>
      <w:rFonts w:cs="Segoe UI Light"/>
      <w:szCs w:val="20"/>
    </w:rPr>
  </w:style>
  <w:style w:type="paragraph" w:styleId="NormalWeb">
    <w:name w:val="Normal (Web)"/>
    <w:basedOn w:val="Normal"/>
    <w:uiPriority w:val="99"/>
    <w:semiHidden/>
    <w:unhideWhenUsed/>
    <w:rsid w:val="00985ECC"/>
    <w:pPr>
      <w:spacing w:before="100" w:beforeAutospacing="1" w:after="100" w:afterAutospacing="1"/>
    </w:pPr>
    <w:rPr>
      <w:rFonts w:ascii="Times New Roman" w:eastAsia="Times New Roman" w:hAnsi="Times New Roman"/>
      <w:sz w:val="24"/>
      <w:szCs w:val="24"/>
    </w:rPr>
  </w:style>
  <w:style w:type="character" w:customStyle="1" w:styleId="gmail-s1">
    <w:name w:val="gmail-s1"/>
    <w:basedOn w:val="Policepardfaut"/>
    <w:rsid w:val="00ED3F82"/>
  </w:style>
  <w:style w:type="character" w:customStyle="1" w:styleId="apple-converted-space">
    <w:name w:val="apple-converted-space"/>
    <w:basedOn w:val="Policepardfaut"/>
    <w:rsid w:val="00EA6A48"/>
  </w:style>
  <w:style w:type="paragraph" w:styleId="Paragraphedeliste">
    <w:name w:val="List Paragraph"/>
    <w:basedOn w:val="Normal"/>
    <w:uiPriority w:val="34"/>
    <w:unhideWhenUsed/>
    <w:qFormat/>
    <w:rsid w:val="001F017E"/>
    <w:pPr>
      <w:ind w:left="720"/>
      <w:contextualSpacing/>
    </w:pPr>
  </w:style>
  <w:style w:type="paragraph" w:styleId="Lgende">
    <w:name w:val="caption"/>
    <w:basedOn w:val="Normal"/>
    <w:next w:val="Normal"/>
    <w:uiPriority w:val="35"/>
    <w:unhideWhenUsed/>
    <w:qFormat/>
    <w:rsid w:val="00EA2030"/>
    <w:rPr>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Light" w:eastAsia="Segoe UI Light" w:hAnsi="Segoe UI Ligh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C78BE"/>
    <w:pPr>
      <w:spacing w:after="120"/>
    </w:pPr>
    <w:rPr>
      <w:szCs w:val="22"/>
      <w:lang w:val="en-US" w:eastAsia="en-US"/>
    </w:rPr>
  </w:style>
  <w:style w:type="paragraph" w:styleId="Titre1">
    <w:name w:val="heading 1"/>
    <w:basedOn w:val="Normal"/>
    <w:next w:val="Normal"/>
    <w:link w:val="Titre1Car"/>
    <w:uiPriority w:val="9"/>
    <w:qFormat/>
    <w:rsid w:val="00F63C9A"/>
    <w:pPr>
      <w:keepNext/>
      <w:keepLines/>
      <w:spacing w:before="240" w:after="240"/>
      <w:outlineLvl w:val="0"/>
    </w:pPr>
    <w:rPr>
      <w:rFonts w:ascii="Segoe UI Semibold" w:eastAsia="Times New Roman" w:hAnsi="Segoe UI Semibold"/>
      <w:noProof/>
      <w:color w:val="001432"/>
      <w:sz w:val="40"/>
      <w:szCs w:val="32"/>
    </w:rPr>
  </w:style>
  <w:style w:type="paragraph" w:styleId="Titre2">
    <w:name w:val="heading 2"/>
    <w:basedOn w:val="Normal"/>
    <w:next w:val="Normal"/>
    <w:link w:val="Titre2Car"/>
    <w:uiPriority w:val="9"/>
    <w:unhideWhenUsed/>
    <w:qFormat/>
    <w:rsid w:val="00EA6A48"/>
    <w:pPr>
      <w:keepNext/>
      <w:keepLines/>
      <w:spacing w:before="360"/>
      <w:outlineLvl w:val="1"/>
    </w:pPr>
    <w:rPr>
      <w:rFonts w:ascii="Segoe UI Semibold" w:eastAsia="Times New Roman" w:hAnsi="Segoe UI Semibold"/>
      <w:color w:val="7962CE"/>
      <w:sz w:val="32"/>
      <w:szCs w:val="26"/>
    </w:rPr>
  </w:style>
  <w:style w:type="paragraph" w:styleId="Titre3">
    <w:name w:val="heading 3"/>
    <w:basedOn w:val="Titre1"/>
    <w:next w:val="Normal"/>
    <w:link w:val="Titre3Car"/>
    <w:uiPriority w:val="9"/>
    <w:unhideWhenUsed/>
    <w:qFormat/>
    <w:rsid w:val="0093741E"/>
    <w:pPr>
      <w:spacing w:before="60" w:after="120"/>
      <w:outlineLvl w:val="2"/>
    </w:pPr>
    <w:rPr>
      <w:color w:val="90A7B2"/>
      <w:sz w:val="28"/>
    </w:rPr>
  </w:style>
  <w:style w:type="paragraph" w:styleId="Titre4">
    <w:name w:val="heading 4"/>
    <w:basedOn w:val="Normal"/>
    <w:next w:val="Normal"/>
    <w:link w:val="Titre4Car"/>
    <w:uiPriority w:val="9"/>
    <w:unhideWhenUsed/>
    <w:qFormat/>
    <w:rsid w:val="0001197D"/>
    <w:pPr>
      <w:keepNext/>
      <w:keepLines/>
      <w:spacing w:before="40"/>
      <w:outlineLvl w:val="3"/>
    </w:pPr>
    <w:rPr>
      <w:rFonts w:ascii="Segoe UI Semibold" w:eastAsia="Times New Roman" w:hAnsi="Segoe UI Semibold"/>
      <w:i/>
      <w:iCs/>
      <w:color w:val="62808E"/>
      <w:sz w:val="22"/>
    </w:rPr>
  </w:style>
  <w:style w:type="paragraph" w:styleId="Titre5">
    <w:name w:val="heading 5"/>
    <w:basedOn w:val="Normal"/>
    <w:next w:val="Normal"/>
    <w:link w:val="Titre5Car"/>
    <w:uiPriority w:val="9"/>
    <w:unhideWhenUsed/>
    <w:qFormat/>
    <w:rsid w:val="006D3D74"/>
    <w:pPr>
      <w:keepNext/>
      <w:keepLines/>
      <w:spacing w:before="40"/>
      <w:outlineLvl w:val="4"/>
    </w:pPr>
    <w:rPr>
      <w:rFonts w:ascii="Segoe UI Semibold" w:eastAsia="Times New Roman" w:hAnsi="Segoe UI Semibold"/>
      <w:color w:val="352474"/>
    </w:rPr>
  </w:style>
  <w:style w:type="paragraph" w:styleId="Titre6">
    <w:name w:val="heading 6"/>
    <w:basedOn w:val="Normal"/>
    <w:next w:val="Normal"/>
    <w:link w:val="Titre6Car"/>
    <w:uiPriority w:val="9"/>
    <w:unhideWhenUsed/>
    <w:rsid w:val="006D3D74"/>
    <w:pPr>
      <w:keepNext/>
      <w:keepLines/>
      <w:spacing w:before="40"/>
      <w:outlineLvl w:val="5"/>
    </w:pPr>
    <w:rPr>
      <w:rFonts w:ascii="Segoe UI Semibold" w:eastAsia="Times New Roman" w:hAnsi="Segoe UI Semibold"/>
      <w:color w:val="342473"/>
    </w:rPr>
  </w:style>
  <w:style w:type="paragraph" w:styleId="Titre7">
    <w:name w:val="heading 7"/>
    <w:basedOn w:val="Normal"/>
    <w:next w:val="Normal"/>
    <w:link w:val="Titre7Car"/>
    <w:uiPriority w:val="9"/>
    <w:unhideWhenUsed/>
    <w:rsid w:val="006D3D74"/>
    <w:pPr>
      <w:keepNext/>
      <w:keepLines/>
      <w:spacing w:before="40"/>
      <w:outlineLvl w:val="6"/>
    </w:pPr>
    <w:rPr>
      <w:rFonts w:ascii="Segoe UI Semibold" w:eastAsia="Times New Roman" w:hAnsi="Segoe UI Semibold"/>
      <w:i/>
      <w:iCs/>
      <w:color w:val="342473"/>
    </w:rPr>
  </w:style>
  <w:style w:type="paragraph" w:styleId="Titre8">
    <w:name w:val="heading 8"/>
    <w:basedOn w:val="Normal"/>
    <w:next w:val="Normal"/>
    <w:link w:val="Titre8Car"/>
    <w:uiPriority w:val="9"/>
    <w:unhideWhenUsed/>
    <w:rsid w:val="007A45F3"/>
    <w:pPr>
      <w:keepNext/>
      <w:keepLines/>
      <w:spacing w:before="40"/>
      <w:outlineLvl w:val="7"/>
    </w:pPr>
    <w:rPr>
      <w:rFonts w:ascii="Segoe UI Semibold" w:eastAsia="Times New Roman" w:hAnsi="Segoe UI Semibold"/>
      <w:color w:val="4F36AD"/>
      <w:szCs w:val="21"/>
    </w:rPr>
  </w:style>
  <w:style w:type="paragraph" w:styleId="Titre9">
    <w:name w:val="heading 9"/>
    <w:basedOn w:val="Normal"/>
    <w:next w:val="Normal"/>
    <w:link w:val="Titre9Car"/>
    <w:uiPriority w:val="9"/>
    <w:unhideWhenUsed/>
    <w:rsid w:val="007A45F3"/>
    <w:pPr>
      <w:keepNext/>
      <w:keepLines/>
      <w:spacing w:before="40"/>
      <w:outlineLvl w:val="8"/>
    </w:pPr>
    <w:rPr>
      <w:rFonts w:ascii="Segoe UI Semibold" w:eastAsia="Times New Roman" w:hAnsi="Segoe UI Semibold"/>
      <w:i/>
      <w:iCs/>
      <w:color w:val="4F36AD"/>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63C9A"/>
    <w:rPr>
      <w:rFonts w:ascii="Segoe UI Semibold" w:eastAsia="Times New Roman" w:hAnsi="Segoe UI Semibold" w:cs="Times New Roman"/>
      <w:noProof/>
      <w:color w:val="001432"/>
      <w:sz w:val="40"/>
      <w:szCs w:val="32"/>
    </w:rPr>
  </w:style>
  <w:style w:type="character" w:customStyle="1" w:styleId="Titre2Car">
    <w:name w:val="Titre 2 Car"/>
    <w:link w:val="Titre2"/>
    <w:uiPriority w:val="9"/>
    <w:rsid w:val="00EA6A48"/>
    <w:rPr>
      <w:rFonts w:ascii="Segoe UI Semibold" w:eastAsia="Times New Roman" w:hAnsi="Segoe UI Semibold" w:cs="Times New Roman"/>
      <w:color w:val="7962CE"/>
      <w:sz w:val="32"/>
      <w:szCs w:val="26"/>
    </w:rPr>
  </w:style>
  <w:style w:type="character" w:customStyle="1" w:styleId="Titre3Car">
    <w:name w:val="Titre 3 Car"/>
    <w:link w:val="Titre3"/>
    <w:uiPriority w:val="9"/>
    <w:rsid w:val="0093741E"/>
    <w:rPr>
      <w:rFonts w:ascii="Segoe UI Semibold" w:eastAsia="Times New Roman" w:hAnsi="Segoe UI Semibold" w:cs="Times New Roman"/>
      <w:noProof/>
      <w:color w:val="90A7B2"/>
      <w:sz w:val="28"/>
      <w:szCs w:val="32"/>
    </w:rPr>
  </w:style>
  <w:style w:type="character" w:customStyle="1" w:styleId="Titre4Car">
    <w:name w:val="Titre 4 Car"/>
    <w:link w:val="Titre4"/>
    <w:uiPriority w:val="9"/>
    <w:rsid w:val="0001197D"/>
    <w:rPr>
      <w:rFonts w:ascii="Segoe UI Semibold" w:eastAsia="Times New Roman" w:hAnsi="Segoe UI Semibold" w:cs="Times New Roman"/>
      <w:i/>
      <w:iCs/>
      <w:color w:val="62808E"/>
    </w:rPr>
  </w:style>
  <w:style w:type="character" w:customStyle="1" w:styleId="Titre5Car">
    <w:name w:val="Titre 5 Car"/>
    <w:link w:val="Titre5"/>
    <w:uiPriority w:val="9"/>
    <w:rsid w:val="006D3D74"/>
    <w:rPr>
      <w:rFonts w:ascii="Segoe UI Semibold" w:eastAsia="Times New Roman" w:hAnsi="Segoe UI Semibold" w:cs="Times New Roman"/>
      <w:color w:val="352474"/>
    </w:rPr>
  </w:style>
  <w:style w:type="character" w:customStyle="1" w:styleId="Titre6Car">
    <w:name w:val="Titre 6 Car"/>
    <w:link w:val="Titre6"/>
    <w:uiPriority w:val="9"/>
    <w:rPr>
      <w:rFonts w:ascii="Segoe UI Semibold" w:eastAsia="Times New Roman" w:hAnsi="Segoe UI Semibold" w:cs="Times New Roman"/>
      <w:color w:val="342473"/>
    </w:rPr>
  </w:style>
  <w:style w:type="character" w:customStyle="1" w:styleId="Titre7Car">
    <w:name w:val="Titre 7 Car"/>
    <w:link w:val="Titre7"/>
    <w:uiPriority w:val="9"/>
    <w:rPr>
      <w:rFonts w:ascii="Segoe UI Semibold" w:eastAsia="Times New Roman" w:hAnsi="Segoe UI Semibold" w:cs="Times New Roman"/>
      <w:i/>
      <w:iCs/>
      <w:color w:val="342473"/>
    </w:rPr>
  </w:style>
  <w:style w:type="character" w:customStyle="1" w:styleId="Titre8Car">
    <w:name w:val="Titre 8 Car"/>
    <w:link w:val="Titre8"/>
    <w:uiPriority w:val="9"/>
    <w:rsid w:val="007A45F3"/>
    <w:rPr>
      <w:rFonts w:ascii="Segoe UI Semibold" w:eastAsia="Times New Roman" w:hAnsi="Segoe UI Semibold" w:cs="Times New Roman"/>
      <w:color w:val="4F36AD"/>
      <w:sz w:val="20"/>
      <w:szCs w:val="21"/>
    </w:rPr>
  </w:style>
  <w:style w:type="character" w:customStyle="1" w:styleId="Titre9Car">
    <w:name w:val="Titre 9 Car"/>
    <w:link w:val="Titre9"/>
    <w:uiPriority w:val="9"/>
    <w:rsid w:val="007A45F3"/>
    <w:rPr>
      <w:rFonts w:ascii="Segoe UI Semibold" w:eastAsia="Times New Roman" w:hAnsi="Segoe UI Semibold" w:cs="Times New Roman"/>
      <w:i/>
      <w:iCs/>
      <w:color w:val="4F36AD"/>
      <w:sz w:val="20"/>
      <w:szCs w:val="21"/>
    </w:rPr>
  </w:style>
  <w:style w:type="paragraph" w:styleId="Titre">
    <w:name w:val="Title"/>
    <w:basedOn w:val="Normal"/>
    <w:next w:val="Normal"/>
    <w:link w:val="TitreCar"/>
    <w:uiPriority w:val="10"/>
    <w:qFormat/>
    <w:rsid w:val="00390780"/>
    <w:pPr>
      <w:contextualSpacing/>
    </w:pPr>
    <w:rPr>
      <w:rFonts w:ascii="Segoe UI Semibold" w:eastAsia="Times New Roman" w:hAnsi="Segoe UI Semibold"/>
      <w:spacing w:val="-10"/>
      <w:kern w:val="28"/>
      <w:sz w:val="72"/>
      <w:szCs w:val="56"/>
    </w:rPr>
  </w:style>
  <w:style w:type="character" w:customStyle="1" w:styleId="TitreCar">
    <w:name w:val="Titre Car"/>
    <w:link w:val="Titre"/>
    <w:uiPriority w:val="10"/>
    <w:rsid w:val="00390780"/>
    <w:rPr>
      <w:rFonts w:ascii="Segoe UI Semibold" w:eastAsia="Times New Roman" w:hAnsi="Segoe UI Semibold" w:cs="Times New Roman"/>
      <w:spacing w:val="-10"/>
      <w:kern w:val="28"/>
      <w:sz w:val="72"/>
      <w:szCs w:val="56"/>
    </w:rPr>
  </w:style>
  <w:style w:type="character" w:styleId="Accentuation">
    <w:name w:val="Emphasis"/>
    <w:uiPriority w:val="20"/>
    <w:qFormat/>
    <w:rsid w:val="0093630A"/>
    <w:rPr>
      <w:i/>
      <w:iCs/>
    </w:rPr>
  </w:style>
  <w:style w:type="character" w:styleId="lev">
    <w:name w:val="Strong"/>
    <w:aliases w:val="Bold"/>
    <w:uiPriority w:val="22"/>
    <w:qFormat/>
    <w:rsid w:val="008D4D89"/>
    <w:rPr>
      <w:rFonts w:ascii="Segoe UI Semibold" w:hAnsi="Segoe UI Semibold"/>
      <w:b w:val="0"/>
      <w:bCs/>
    </w:rPr>
  </w:style>
  <w:style w:type="paragraph" w:styleId="Citation">
    <w:name w:val="Quote"/>
    <w:basedOn w:val="Normal"/>
    <w:next w:val="Normal"/>
    <w:link w:val="CitationCar"/>
    <w:uiPriority w:val="29"/>
    <w:pPr>
      <w:spacing w:before="200"/>
      <w:ind w:left="864" w:right="864"/>
      <w:jc w:val="center"/>
    </w:pPr>
    <w:rPr>
      <w:i/>
      <w:iCs/>
      <w:color w:val="0042A5"/>
    </w:rPr>
  </w:style>
  <w:style w:type="character" w:customStyle="1" w:styleId="CitationCar">
    <w:name w:val="Citation Car"/>
    <w:link w:val="Citation"/>
    <w:uiPriority w:val="29"/>
    <w:rPr>
      <w:i/>
      <w:iCs/>
      <w:color w:val="0042A5"/>
    </w:rPr>
  </w:style>
  <w:style w:type="paragraph" w:styleId="Citationintense">
    <w:name w:val="Intense Quote"/>
    <w:basedOn w:val="Normal"/>
    <w:next w:val="Normal"/>
    <w:link w:val="CitationintenseCar"/>
    <w:uiPriority w:val="30"/>
    <w:rsid w:val="00645252"/>
    <w:pPr>
      <w:pBdr>
        <w:top w:val="single" w:sz="4" w:space="10" w:color="352474"/>
        <w:bottom w:val="single" w:sz="4" w:space="10" w:color="352474"/>
      </w:pBdr>
      <w:spacing w:before="360" w:after="360"/>
      <w:ind w:left="864" w:right="864"/>
      <w:jc w:val="center"/>
    </w:pPr>
    <w:rPr>
      <w:i/>
      <w:iCs/>
      <w:color w:val="352474"/>
    </w:rPr>
  </w:style>
  <w:style w:type="character" w:customStyle="1" w:styleId="CitationintenseCar">
    <w:name w:val="Citation intense Car"/>
    <w:link w:val="Citationintense"/>
    <w:uiPriority w:val="30"/>
    <w:rsid w:val="00645252"/>
    <w:rPr>
      <w:i/>
      <w:iCs/>
      <w:color w:val="352474"/>
    </w:rPr>
  </w:style>
  <w:style w:type="character" w:styleId="Lienhypertexte">
    <w:name w:val="Hyperlink"/>
    <w:uiPriority w:val="99"/>
    <w:unhideWhenUsed/>
    <w:rsid w:val="00645252"/>
    <w:rPr>
      <w:color w:val="352474"/>
      <w:u w:val="single"/>
    </w:rPr>
  </w:style>
  <w:style w:type="character" w:styleId="Lienhypertextesuivivisit">
    <w:name w:val="FollowedHyperlink"/>
    <w:uiPriority w:val="99"/>
    <w:unhideWhenUsed/>
    <w:rPr>
      <w:color w:val="1ED7D7"/>
      <w:u w:val="single"/>
    </w:rPr>
  </w:style>
  <w:style w:type="paragraph" w:styleId="Textedebulles">
    <w:name w:val="Balloon Text"/>
    <w:basedOn w:val="Normal"/>
    <w:link w:val="TextedebullesCar"/>
    <w:uiPriority w:val="99"/>
    <w:semiHidden/>
    <w:unhideWhenUsed/>
    <w:rsid w:val="00645252"/>
    <w:rPr>
      <w:rFonts w:ascii="Segoe UI" w:hAnsi="Segoe UI" w:cs="Segoe UI"/>
      <w:szCs w:val="18"/>
    </w:rPr>
  </w:style>
  <w:style w:type="character" w:customStyle="1" w:styleId="TextedebullesCar">
    <w:name w:val="Texte de bulles Car"/>
    <w:link w:val="Textedebulles"/>
    <w:uiPriority w:val="99"/>
    <w:semiHidden/>
    <w:rsid w:val="00645252"/>
    <w:rPr>
      <w:rFonts w:ascii="Segoe UI" w:hAnsi="Segoe UI" w:cs="Segoe UI"/>
      <w:szCs w:val="18"/>
    </w:rPr>
  </w:style>
  <w:style w:type="paragraph" w:styleId="Normalcentr">
    <w:name w:val="Block Text"/>
    <w:basedOn w:val="Normal"/>
    <w:uiPriority w:val="99"/>
    <w:semiHidden/>
    <w:unhideWhenUsed/>
    <w:rsid w:val="00645252"/>
    <w:pPr>
      <w:pBdr>
        <w:top w:val="single" w:sz="2" w:space="10" w:color="7962CE" w:shadow="1" w:frame="1"/>
        <w:left w:val="single" w:sz="2" w:space="10" w:color="7962CE" w:shadow="1" w:frame="1"/>
        <w:bottom w:val="single" w:sz="2" w:space="10" w:color="7962CE" w:shadow="1" w:frame="1"/>
        <w:right w:val="single" w:sz="2" w:space="10" w:color="7962CE" w:shadow="1" w:frame="1"/>
      </w:pBdr>
      <w:ind w:left="1152" w:right="1152"/>
    </w:pPr>
    <w:rPr>
      <w:rFonts w:eastAsia="Times New Roman"/>
      <w:i/>
      <w:iCs/>
      <w:color w:val="352474"/>
    </w:rPr>
  </w:style>
  <w:style w:type="paragraph" w:styleId="Corpsdetexte3">
    <w:name w:val="Body Text 3"/>
    <w:basedOn w:val="Normal"/>
    <w:link w:val="Corpsdetexte3Car"/>
    <w:uiPriority w:val="99"/>
    <w:semiHidden/>
    <w:unhideWhenUsed/>
    <w:rsid w:val="00645252"/>
    <w:rPr>
      <w:szCs w:val="16"/>
    </w:rPr>
  </w:style>
  <w:style w:type="character" w:customStyle="1" w:styleId="Corpsdetexte3Car">
    <w:name w:val="Corps de texte 3 Car"/>
    <w:link w:val="Corpsdetexte3"/>
    <w:uiPriority w:val="99"/>
    <w:semiHidden/>
    <w:rsid w:val="00645252"/>
    <w:rPr>
      <w:szCs w:val="16"/>
    </w:rPr>
  </w:style>
  <w:style w:type="paragraph" w:styleId="Retraitcorpsdetexte3">
    <w:name w:val="Body Text Indent 3"/>
    <w:basedOn w:val="Normal"/>
    <w:link w:val="Retraitcorpsdetexte3Car"/>
    <w:uiPriority w:val="99"/>
    <w:semiHidden/>
    <w:unhideWhenUsed/>
    <w:rsid w:val="00645252"/>
    <w:pPr>
      <w:ind w:left="360"/>
    </w:pPr>
    <w:rPr>
      <w:szCs w:val="16"/>
    </w:rPr>
  </w:style>
  <w:style w:type="character" w:customStyle="1" w:styleId="Retraitcorpsdetexte3Car">
    <w:name w:val="Retrait corps de texte 3 Car"/>
    <w:link w:val="Retraitcorpsdetexte3"/>
    <w:uiPriority w:val="99"/>
    <w:semiHidden/>
    <w:rsid w:val="00645252"/>
    <w:rPr>
      <w:szCs w:val="16"/>
    </w:rPr>
  </w:style>
  <w:style w:type="character" w:styleId="Marquedecommentaire">
    <w:name w:val="annotation reference"/>
    <w:uiPriority w:val="99"/>
    <w:semiHidden/>
    <w:unhideWhenUsed/>
    <w:rsid w:val="00645252"/>
    <w:rPr>
      <w:sz w:val="22"/>
      <w:szCs w:val="16"/>
    </w:rPr>
  </w:style>
  <w:style w:type="paragraph" w:styleId="Commentaire">
    <w:name w:val="annotation text"/>
    <w:basedOn w:val="Normal"/>
    <w:link w:val="CommentaireCar"/>
    <w:uiPriority w:val="99"/>
    <w:semiHidden/>
    <w:unhideWhenUsed/>
    <w:rsid w:val="00645252"/>
    <w:rPr>
      <w:szCs w:val="20"/>
    </w:rPr>
  </w:style>
  <w:style w:type="character" w:customStyle="1" w:styleId="CommentaireCar">
    <w:name w:val="Commentaire Car"/>
    <w:link w:val="Commentaire"/>
    <w:uiPriority w:val="99"/>
    <w:semiHidden/>
    <w:rsid w:val="00645252"/>
    <w:rPr>
      <w:szCs w:val="20"/>
    </w:rPr>
  </w:style>
  <w:style w:type="paragraph" w:styleId="Objetducommentaire">
    <w:name w:val="annotation subject"/>
    <w:basedOn w:val="Commentaire"/>
    <w:next w:val="Commentaire"/>
    <w:link w:val="ObjetducommentaireCar"/>
    <w:uiPriority w:val="99"/>
    <w:semiHidden/>
    <w:unhideWhenUsed/>
    <w:rsid w:val="00645252"/>
    <w:rPr>
      <w:b/>
      <w:bCs/>
    </w:rPr>
  </w:style>
  <w:style w:type="character" w:customStyle="1" w:styleId="ObjetducommentaireCar">
    <w:name w:val="Objet du commentaire Car"/>
    <w:link w:val="Objetducommentaire"/>
    <w:uiPriority w:val="99"/>
    <w:semiHidden/>
    <w:rsid w:val="00645252"/>
    <w:rPr>
      <w:b/>
      <w:bCs/>
      <w:szCs w:val="20"/>
    </w:rPr>
  </w:style>
  <w:style w:type="paragraph" w:styleId="Explorateurdedocuments">
    <w:name w:val="Document Map"/>
    <w:basedOn w:val="Normal"/>
    <w:link w:val="ExplorateurdedocumentsCar"/>
    <w:uiPriority w:val="99"/>
    <w:semiHidden/>
    <w:unhideWhenUsed/>
    <w:rsid w:val="00645252"/>
    <w:rPr>
      <w:rFonts w:ascii="Segoe UI" w:hAnsi="Segoe UI" w:cs="Segoe UI"/>
      <w:szCs w:val="16"/>
    </w:rPr>
  </w:style>
  <w:style w:type="character" w:customStyle="1" w:styleId="ExplorateurdedocumentsCar">
    <w:name w:val="Explorateur de documents Car"/>
    <w:link w:val="Explorateurdedocuments"/>
    <w:uiPriority w:val="99"/>
    <w:semiHidden/>
    <w:rsid w:val="00645252"/>
    <w:rPr>
      <w:rFonts w:ascii="Segoe UI" w:hAnsi="Segoe UI" w:cs="Segoe UI"/>
      <w:szCs w:val="16"/>
    </w:rPr>
  </w:style>
  <w:style w:type="paragraph" w:styleId="Notedefin">
    <w:name w:val="endnote text"/>
    <w:basedOn w:val="Normal"/>
    <w:link w:val="NotedefinCar"/>
    <w:uiPriority w:val="99"/>
    <w:semiHidden/>
    <w:unhideWhenUsed/>
    <w:rsid w:val="00645252"/>
    <w:rPr>
      <w:szCs w:val="20"/>
    </w:rPr>
  </w:style>
  <w:style w:type="character" w:customStyle="1" w:styleId="NotedefinCar">
    <w:name w:val="Note de fin Car"/>
    <w:link w:val="Notedefin"/>
    <w:uiPriority w:val="99"/>
    <w:semiHidden/>
    <w:rsid w:val="00645252"/>
    <w:rPr>
      <w:szCs w:val="20"/>
    </w:rPr>
  </w:style>
  <w:style w:type="paragraph" w:styleId="Adresseexpditeur">
    <w:name w:val="envelope return"/>
    <w:basedOn w:val="Normal"/>
    <w:uiPriority w:val="99"/>
    <w:semiHidden/>
    <w:unhideWhenUsed/>
    <w:rsid w:val="00645252"/>
    <w:rPr>
      <w:rFonts w:ascii="Segoe UI Semibold" w:eastAsia="Times New Roman" w:hAnsi="Segoe UI Semibold"/>
      <w:szCs w:val="20"/>
    </w:rPr>
  </w:style>
  <w:style w:type="paragraph" w:styleId="Notedebasdepage">
    <w:name w:val="footnote text"/>
    <w:basedOn w:val="Normal"/>
    <w:link w:val="NotedebasdepageCar"/>
    <w:uiPriority w:val="99"/>
    <w:semiHidden/>
    <w:unhideWhenUsed/>
    <w:rsid w:val="00645252"/>
    <w:rPr>
      <w:szCs w:val="20"/>
    </w:rPr>
  </w:style>
  <w:style w:type="character" w:customStyle="1" w:styleId="NotedebasdepageCar">
    <w:name w:val="Note de bas de page Car"/>
    <w:link w:val="Notedebasdepage"/>
    <w:uiPriority w:val="99"/>
    <w:semiHidden/>
    <w:rsid w:val="00645252"/>
    <w:rPr>
      <w:szCs w:val="20"/>
    </w:rPr>
  </w:style>
  <w:style w:type="character" w:styleId="CodeHTML">
    <w:name w:val="HTML Code"/>
    <w:uiPriority w:val="99"/>
    <w:semiHidden/>
    <w:unhideWhenUsed/>
    <w:rsid w:val="00645252"/>
    <w:rPr>
      <w:rFonts w:ascii="Consolas" w:hAnsi="Consolas"/>
      <w:sz w:val="22"/>
      <w:szCs w:val="20"/>
    </w:rPr>
  </w:style>
  <w:style w:type="character" w:styleId="ClavierHTML">
    <w:name w:val="HTML Keyboard"/>
    <w:uiPriority w:val="99"/>
    <w:semiHidden/>
    <w:unhideWhenUsed/>
    <w:rsid w:val="00645252"/>
    <w:rPr>
      <w:rFonts w:ascii="Consolas" w:hAnsi="Consolas"/>
      <w:sz w:val="22"/>
      <w:szCs w:val="20"/>
    </w:rPr>
  </w:style>
  <w:style w:type="paragraph" w:styleId="PrformatHTML">
    <w:name w:val="HTML Preformatted"/>
    <w:basedOn w:val="Normal"/>
    <w:link w:val="PrformatHTMLCar"/>
    <w:uiPriority w:val="99"/>
    <w:semiHidden/>
    <w:unhideWhenUsed/>
    <w:rsid w:val="00645252"/>
    <w:rPr>
      <w:rFonts w:ascii="Consolas" w:hAnsi="Consolas"/>
      <w:szCs w:val="20"/>
    </w:rPr>
  </w:style>
  <w:style w:type="character" w:customStyle="1" w:styleId="PrformatHTMLCar">
    <w:name w:val="Préformaté HTML Car"/>
    <w:link w:val="PrformatHTML"/>
    <w:uiPriority w:val="99"/>
    <w:semiHidden/>
    <w:rsid w:val="00645252"/>
    <w:rPr>
      <w:rFonts w:ascii="Consolas" w:hAnsi="Consolas"/>
      <w:szCs w:val="20"/>
    </w:rPr>
  </w:style>
  <w:style w:type="character" w:styleId="MachinecrireHTML">
    <w:name w:val="HTML Typewriter"/>
    <w:uiPriority w:val="99"/>
    <w:semiHidden/>
    <w:unhideWhenUsed/>
    <w:rsid w:val="00645252"/>
    <w:rPr>
      <w:rFonts w:ascii="Consolas" w:hAnsi="Consolas"/>
      <w:sz w:val="22"/>
      <w:szCs w:val="20"/>
    </w:rPr>
  </w:style>
  <w:style w:type="paragraph" w:styleId="Textedemacro">
    <w:name w:val="macro"/>
    <w:link w:val="TextedemacroC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lang w:val="en-US" w:eastAsia="en-US"/>
    </w:rPr>
  </w:style>
  <w:style w:type="character" w:customStyle="1" w:styleId="TextedemacroCar">
    <w:name w:val="Texte de macro Car"/>
    <w:link w:val="Textedemacro"/>
    <w:uiPriority w:val="99"/>
    <w:semiHidden/>
    <w:rsid w:val="00645252"/>
    <w:rPr>
      <w:rFonts w:ascii="Consolas" w:hAnsi="Consolas"/>
      <w:szCs w:val="20"/>
    </w:rPr>
  </w:style>
  <w:style w:type="paragraph" w:styleId="Textebrut">
    <w:name w:val="Plain Text"/>
    <w:basedOn w:val="Normal"/>
    <w:link w:val="TextebrutCar"/>
    <w:uiPriority w:val="99"/>
    <w:semiHidden/>
    <w:unhideWhenUsed/>
    <w:rsid w:val="00645252"/>
    <w:rPr>
      <w:rFonts w:ascii="Consolas" w:hAnsi="Consolas"/>
      <w:szCs w:val="21"/>
    </w:rPr>
  </w:style>
  <w:style w:type="character" w:customStyle="1" w:styleId="TextebrutCar">
    <w:name w:val="Texte brut Car"/>
    <w:link w:val="Textebrut"/>
    <w:uiPriority w:val="99"/>
    <w:semiHidden/>
    <w:rsid w:val="00645252"/>
    <w:rPr>
      <w:rFonts w:ascii="Consolas" w:hAnsi="Consolas"/>
      <w:szCs w:val="21"/>
    </w:rPr>
  </w:style>
  <w:style w:type="character" w:styleId="Textedelespacerserv">
    <w:name w:val="Placeholder Text"/>
    <w:uiPriority w:val="99"/>
    <w:semiHidden/>
    <w:rsid w:val="00645252"/>
    <w:rPr>
      <w:color w:val="1E0013"/>
    </w:rPr>
  </w:style>
  <w:style w:type="paragraph" w:styleId="En-tte">
    <w:name w:val="header"/>
    <w:basedOn w:val="Normal"/>
    <w:link w:val="En-tteCar"/>
    <w:uiPriority w:val="99"/>
    <w:unhideWhenUsed/>
    <w:rsid w:val="006D3D74"/>
  </w:style>
  <w:style w:type="character" w:customStyle="1" w:styleId="En-tteCar">
    <w:name w:val="En-tête Car"/>
    <w:basedOn w:val="Policepardfaut"/>
    <w:link w:val="En-tte"/>
    <w:uiPriority w:val="99"/>
    <w:rsid w:val="006D3D74"/>
  </w:style>
  <w:style w:type="paragraph" w:styleId="Pieddepage">
    <w:name w:val="footer"/>
    <w:basedOn w:val="Normal"/>
    <w:link w:val="PieddepageCar"/>
    <w:uiPriority w:val="99"/>
    <w:unhideWhenUsed/>
    <w:rsid w:val="006D3D74"/>
  </w:style>
  <w:style w:type="character" w:customStyle="1" w:styleId="PieddepageCar">
    <w:name w:val="Pied de page Car"/>
    <w:basedOn w:val="Policepardfaut"/>
    <w:link w:val="Pieddepage"/>
    <w:uiPriority w:val="99"/>
    <w:rsid w:val="006D3D74"/>
  </w:style>
  <w:style w:type="table" w:styleId="Grilledutableau">
    <w:name w:val="Table Grid"/>
    <w:basedOn w:val="TableauNormal"/>
    <w:uiPriority w:val="39"/>
    <w:rsid w:val="00C74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1">
    <w:name w:val="Bullets 1"/>
    <w:basedOn w:val="Normal"/>
    <w:qFormat/>
    <w:rsid w:val="008D4D89"/>
    <w:pPr>
      <w:numPr>
        <w:numId w:val="3"/>
      </w:numPr>
      <w:spacing w:after="60"/>
      <w:ind w:left="346" w:hanging="272"/>
    </w:pPr>
  </w:style>
  <w:style w:type="paragraph" w:customStyle="1" w:styleId="bullet2">
    <w:name w:val="bullet 2"/>
    <w:basedOn w:val="Normal"/>
    <w:qFormat/>
    <w:rsid w:val="008D4D89"/>
    <w:pPr>
      <w:numPr>
        <w:ilvl w:val="1"/>
        <w:numId w:val="8"/>
      </w:numPr>
      <w:ind w:left="620" w:hanging="274"/>
      <w:contextualSpacing/>
    </w:pPr>
    <w:rPr>
      <w:sz w:val="18"/>
    </w:rPr>
  </w:style>
  <w:style w:type="paragraph" w:styleId="TM1">
    <w:name w:val="toc 1"/>
    <w:basedOn w:val="Normal"/>
    <w:next w:val="Normal"/>
    <w:autoRedefine/>
    <w:uiPriority w:val="39"/>
    <w:unhideWhenUsed/>
    <w:rsid w:val="00D36835"/>
    <w:pPr>
      <w:tabs>
        <w:tab w:val="right" w:pos="8495"/>
      </w:tabs>
      <w:spacing w:before="360"/>
    </w:pPr>
    <w:rPr>
      <w:rFonts w:ascii="Segoe UI Semibold" w:hAnsi="Segoe UI Semibold" w:cs="Segoe UI Semibold"/>
      <w:b/>
      <w:bCs/>
      <w:caps/>
      <w:noProof/>
      <w:color w:val="001432"/>
      <w:sz w:val="28"/>
      <w:szCs w:val="24"/>
    </w:rPr>
  </w:style>
  <w:style w:type="paragraph" w:styleId="TM2">
    <w:name w:val="toc 2"/>
    <w:basedOn w:val="Normal"/>
    <w:next w:val="Normal"/>
    <w:autoRedefine/>
    <w:uiPriority w:val="39"/>
    <w:unhideWhenUsed/>
    <w:rsid w:val="00921068"/>
    <w:pPr>
      <w:spacing w:before="240"/>
    </w:pPr>
    <w:rPr>
      <w:rFonts w:cs="Segoe UI Light"/>
      <w:b/>
      <w:bCs/>
      <w:szCs w:val="20"/>
    </w:rPr>
  </w:style>
  <w:style w:type="paragraph" w:styleId="TM3">
    <w:name w:val="toc 3"/>
    <w:basedOn w:val="Normal"/>
    <w:next w:val="Normal"/>
    <w:autoRedefine/>
    <w:uiPriority w:val="39"/>
    <w:unhideWhenUsed/>
    <w:rsid w:val="00921068"/>
    <w:pPr>
      <w:ind w:left="200"/>
    </w:pPr>
    <w:rPr>
      <w:rFonts w:cs="Segoe UI Light"/>
      <w:szCs w:val="20"/>
    </w:rPr>
  </w:style>
  <w:style w:type="paragraph" w:styleId="TM4">
    <w:name w:val="toc 4"/>
    <w:basedOn w:val="Normal"/>
    <w:next w:val="Normal"/>
    <w:autoRedefine/>
    <w:uiPriority w:val="39"/>
    <w:unhideWhenUsed/>
    <w:rsid w:val="00921068"/>
    <w:pPr>
      <w:ind w:left="400"/>
    </w:pPr>
    <w:rPr>
      <w:rFonts w:cs="Segoe UI Light"/>
      <w:szCs w:val="20"/>
    </w:rPr>
  </w:style>
  <w:style w:type="paragraph" w:styleId="TM5">
    <w:name w:val="toc 5"/>
    <w:basedOn w:val="Normal"/>
    <w:next w:val="Normal"/>
    <w:autoRedefine/>
    <w:uiPriority w:val="39"/>
    <w:unhideWhenUsed/>
    <w:rsid w:val="00921068"/>
    <w:pPr>
      <w:ind w:left="600"/>
    </w:pPr>
    <w:rPr>
      <w:rFonts w:cs="Segoe UI Light"/>
      <w:szCs w:val="20"/>
    </w:rPr>
  </w:style>
  <w:style w:type="paragraph" w:styleId="TM6">
    <w:name w:val="toc 6"/>
    <w:basedOn w:val="Normal"/>
    <w:next w:val="Normal"/>
    <w:autoRedefine/>
    <w:uiPriority w:val="39"/>
    <w:unhideWhenUsed/>
    <w:rsid w:val="00921068"/>
    <w:pPr>
      <w:ind w:left="800"/>
    </w:pPr>
    <w:rPr>
      <w:rFonts w:cs="Segoe UI Light"/>
      <w:szCs w:val="20"/>
    </w:rPr>
  </w:style>
  <w:style w:type="paragraph" w:styleId="TM7">
    <w:name w:val="toc 7"/>
    <w:basedOn w:val="Normal"/>
    <w:next w:val="Normal"/>
    <w:autoRedefine/>
    <w:uiPriority w:val="39"/>
    <w:unhideWhenUsed/>
    <w:rsid w:val="00921068"/>
    <w:pPr>
      <w:ind w:left="1000"/>
    </w:pPr>
    <w:rPr>
      <w:rFonts w:cs="Segoe UI Light"/>
      <w:szCs w:val="20"/>
    </w:rPr>
  </w:style>
  <w:style w:type="paragraph" w:styleId="TM8">
    <w:name w:val="toc 8"/>
    <w:basedOn w:val="Normal"/>
    <w:next w:val="Normal"/>
    <w:autoRedefine/>
    <w:uiPriority w:val="39"/>
    <w:unhideWhenUsed/>
    <w:rsid w:val="00921068"/>
    <w:pPr>
      <w:ind w:left="1200"/>
    </w:pPr>
    <w:rPr>
      <w:rFonts w:cs="Segoe UI Light"/>
      <w:szCs w:val="20"/>
    </w:rPr>
  </w:style>
  <w:style w:type="paragraph" w:styleId="TM9">
    <w:name w:val="toc 9"/>
    <w:basedOn w:val="Normal"/>
    <w:next w:val="Normal"/>
    <w:autoRedefine/>
    <w:uiPriority w:val="39"/>
    <w:unhideWhenUsed/>
    <w:rsid w:val="00921068"/>
    <w:pPr>
      <w:ind w:left="1400"/>
    </w:pPr>
    <w:rPr>
      <w:rFonts w:cs="Segoe UI Light"/>
      <w:szCs w:val="20"/>
    </w:rPr>
  </w:style>
  <w:style w:type="paragraph" w:styleId="NormalWeb">
    <w:name w:val="Normal (Web)"/>
    <w:basedOn w:val="Normal"/>
    <w:uiPriority w:val="99"/>
    <w:semiHidden/>
    <w:unhideWhenUsed/>
    <w:rsid w:val="00985ECC"/>
    <w:pPr>
      <w:spacing w:before="100" w:beforeAutospacing="1" w:after="100" w:afterAutospacing="1"/>
    </w:pPr>
    <w:rPr>
      <w:rFonts w:ascii="Times New Roman" w:eastAsia="Times New Roman" w:hAnsi="Times New Roman"/>
      <w:sz w:val="24"/>
      <w:szCs w:val="24"/>
    </w:rPr>
  </w:style>
  <w:style w:type="character" w:customStyle="1" w:styleId="gmail-s1">
    <w:name w:val="gmail-s1"/>
    <w:basedOn w:val="Policepardfaut"/>
    <w:rsid w:val="00ED3F82"/>
  </w:style>
  <w:style w:type="character" w:customStyle="1" w:styleId="apple-converted-space">
    <w:name w:val="apple-converted-space"/>
    <w:basedOn w:val="Policepardfaut"/>
    <w:rsid w:val="00EA6A48"/>
  </w:style>
  <w:style w:type="paragraph" w:styleId="Paragraphedeliste">
    <w:name w:val="List Paragraph"/>
    <w:basedOn w:val="Normal"/>
    <w:uiPriority w:val="34"/>
    <w:unhideWhenUsed/>
    <w:qFormat/>
    <w:rsid w:val="001F017E"/>
    <w:pPr>
      <w:ind w:left="720"/>
      <w:contextualSpacing/>
    </w:pPr>
  </w:style>
  <w:style w:type="paragraph" w:styleId="Lgende">
    <w:name w:val="caption"/>
    <w:basedOn w:val="Normal"/>
    <w:next w:val="Normal"/>
    <w:uiPriority w:val="35"/>
    <w:unhideWhenUsed/>
    <w:qFormat/>
    <w:rsid w:val="00EA2030"/>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4896">
      <w:bodyDiv w:val="1"/>
      <w:marLeft w:val="0"/>
      <w:marRight w:val="0"/>
      <w:marTop w:val="0"/>
      <w:marBottom w:val="0"/>
      <w:divBdr>
        <w:top w:val="none" w:sz="0" w:space="0" w:color="auto"/>
        <w:left w:val="none" w:sz="0" w:space="0" w:color="auto"/>
        <w:bottom w:val="none" w:sz="0" w:space="0" w:color="auto"/>
        <w:right w:val="none" w:sz="0" w:space="0" w:color="auto"/>
      </w:divBdr>
    </w:div>
    <w:div w:id="350566660">
      <w:bodyDiv w:val="1"/>
      <w:marLeft w:val="0"/>
      <w:marRight w:val="0"/>
      <w:marTop w:val="0"/>
      <w:marBottom w:val="0"/>
      <w:divBdr>
        <w:top w:val="none" w:sz="0" w:space="0" w:color="auto"/>
        <w:left w:val="none" w:sz="0" w:space="0" w:color="auto"/>
        <w:bottom w:val="none" w:sz="0" w:space="0" w:color="auto"/>
        <w:right w:val="none" w:sz="0" w:space="0" w:color="auto"/>
      </w:divBdr>
    </w:div>
    <w:div w:id="629046107">
      <w:bodyDiv w:val="1"/>
      <w:marLeft w:val="0"/>
      <w:marRight w:val="0"/>
      <w:marTop w:val="0"/>
      <w:marBottom w:val="0"/>
      <w:divBdr>
        <w:top w:val="none" w:sz="0" w:space="0" w:color="auto"/>
        <w:left w:val="none" w:sz="0" w:space="0" w:color="auto"/>
        <w:bottom w:val="none" w:sz="0" w:space="0" w:color="auto"/>
        <w:right w:val="none" w:sz="0" w:space="0" w:color="auto"/>
      </w:divBdr>
    </w:div>
    <w:div w:id="639725238">
      <w:bodyDiv w:val="1"/>
      <w:marLeft w:val="0"/>
      <w:marRight w:val="0"/>
      <w:marTop w:val="0"/>
      <w:marBottom w:val="0"/>
      <w:divBdr>
        <w:top w:val="none" w:sz="0" w:space="0" w:color="auto"/>
        <w:left w:val="none" w:sz="0" w:space="0" w:color="auto"/>
        <w:bottom w:val="none" w:sz="0" w:space="0" w:color="auto"/>
        <w:right w:val="none" w:sz="0" w:space="0" w:color="auto"/>
      </w:divBdr>
    </w:div>
    <w:div w:id="852765435">
      <w:bodyDiv w:val="1"/>
      <w:marLeft w:val="0"/>
      <w:marRight w:val="0"/>
      <w:marTop w:val="0"/>
      <w:marBottom w:val="0"/>
      <w:divBdr>
        <w:top w:val="none" w:sz="0" w:space="0" w:color="auto"/>
        <w:left w:val="none" w:sz="0" w:space="0" w:color="auto"/>
        <w:bottom w:val="none" w:sz="0" w:space="0" w:color="auto"/>
        <w:right w:val="none" w:sz="0" w:space="0" w:color="auto"/>
      </w:divBdr>
    </w:div>
    <w:div w:id="944070491">
      <w:bodyDiv w:val="1"/>
      <w:marLeft w:val="0"/>
      <w:marRight w:val="0"/>
      <w:marTop w:val="0"/>
      <w:marBottom w:val="0"/>
      <w:divBdr>
        <w:top w:val="none" w:sz="0" w:space="0" w:color="auto"/>
        <w:left w:val="none" w:sz="0" w:space="0" w:color="auto"/>
        <w:bottom w:val="none" w:sz="0" w:space="0" w:color="auto"/>
        <w:right w:val="none" w:sz="0" w:space="0" w:color="auto"/>
      </w:divBdr>
    </w:div>
    <w:div w:id="958683364">
      <w:bodyDiv w:val="1"/>
      <w:marLeft w:val="0"/>
      <w:marRight w:val="0"/>
      <w:marTop w:val="0"/>
      <w:marBottom w:val="0"/>
      <w:divBdr>
        <w:top w:val="none" w:sz="0" w:space="0" w:color="auto"/>
        <w:left w:val="none" w:sz="0" w:space="0" w:color="auto"/>
        <w:bottom w:val="none" w:sz="0" w:space="0" w:color="auto"/>
        <w:right w:val="none" w:sz="0" w:space="0" w:color="auto"/>
      </w:divBdr>
    </w:div>
    <w:div w:id="1000304721">
      <w:bodyDiv w:val="1"/>
      <w:marLeft w:val="0"/>
      <w:marRight w:val="0"/>
      <w:marTop w:val="0"/>
      <w:marBottom w:val="0"/>
      <w:divBdr>
        <w:top w:val="none" w:sz="0" w:space="0" w:color="auto"/>
        <w:left w:val="none" w:sz="0" w:space="0" w:color="auto"/>
        <w:bottom w:val="none" w:sz="0" w:space="0" w:color="auto"/>
        <w:right w:val="none" w:sz="0" w:space="0" w:color="auto"/>
      </w:divBdr>
    </w:div>
    <w:div w:id="1004014262">
      <w:bodyDiv w:val="1"/>
      <w:marLeft w:val="0"/>
      <w:marRight w:val="0"/>
      <w:marTop w:val="0"/>
      <w:marBottom w:val="0"/>
      <w:divBdr>
        <w:top w:val="none" w:sz="0" w:space="0" w:color="auto"/>
        <w:left w:val="none" w:sz="0" w:space="0" w:color="auto"/>
        <w:bottom w:val="none" w:sz="0" w:space="0" w:color="auto"/>
        <w:right w:val="none" w:sz="0" w:space="0" w:color="auto"/>
      </w:divBdr>
    </w:div>
    <w:div w:id="1138454180">
      <w:bodyDiv w:val="1"/>
      <w:marLeft w:val="0"/>
      <w:marRight w:val="0"/>
      <w:marTop w:val="0"/>
      <w:marBottom w:val="0"/>
      <w:divBdr>
        <w:top w:val="none" w:sz="0" w:space="0" w:color="auto"/>
        <w:left w:val="none" w:sz="0" w:space="0" w:color="auto"/>
        <w:bottom w:val="none" w:sz="0" w:space="0" w:color="auto"/>
        <w:right w:val="none" w:sz="0" w:space="0" w:color="auto"/>
      </w:divBdr>
    </w:div>
    <w:div w:id="1476488193">
      <w:bodyDiv w:val="1"/>
      <w:marLeft w:val="0"/>
      <w:marRight w:val="0"/>
      <w:marTop w:val="0"/>
      <w:marBottom w:val="0"/>
      <w:divBdr>
        <w:top w:val="none" w:sz="0" w:space="0" w:color="auto"/>
        <w:left w:val="none" w:sz="0" w:space="0" w:color="auto"/>
        <w:bottom w:val="none" w:sz="0" w:space="0" w:color="auto"/>
        <w:right w:val="none" w:sz="0" w:space="0" w:color="auto"/>
      </w:divBdr>
    </w:div>
    <w:div w:id="1500198425">
      <w:bodyDiv w:val="1"/>
      <w:marLeft w:val="0"/>
      <w:marRight w:val="0"/>
      <w:marTop w:val="0"/>
      <w:marBottom w:val="0"/>
      <w:divBdr>
        <w:top w:val="none" w:sz="0" w:space="0" w:color="auto"/>
        <w:left w:val="none" w:sz="0" w:space="0" w:color="auto"/>
        <w:bottom w:val="none" w:sz="0" w:space="0" w:color="auto"/>
        <w:right w:val="none" w:sz="0" w:space="0" w:color="auto"/>
      </w:divBdr>
    </w:div>
    <w:div w:id="1511721328">
      <w:bodyDiv w:val="1"/>
      <w:marLeft w:val="0"/>
      <w:marRight w:val="0"/>
      <w:marTop w:val="0"/>
      <w:marBottom w:val="0"/>
      <w:divBdr>
        <w:top w:val="none" w:sz="0" w:space="0" w:color="auto"/>
        <w:left w:val="none" w:sz="0" w:space="0" w:color="auto"/>
        <w:bottom w:val="none" w:sz="0" w:space="0" w:color="auto"/>
        <w:right w:val="none" w:sz="0" w:space="0" w:color="auto"/>
      </w:divBdr>
    </w:div>
    <w:div w:id="1527132714">
      <w:bodyDiv w:val="1"/>
      <w:marLeft w:val="0"/>
      <w:marRight w:val="0"/>
      <w:marTop w:val="0"/>
      <w:marBottom w:val="0"/>
      <w:divBdr>
        <w:top w:val="none" w:sz="0" w:space="0" w:color="auto"/>
        <w:left w:val="none" w:sz="0" w:space="0" w:color="auto"/>
        <w:bottom w:val="none" w:sz="0" w:space="0" w:color="auto"/>
        <w:right w:val="none" w:sz="0" w:space="0" w:color="auto"/>
      </w:divBdr>
    </w:div>
    <w:div w:id="1766531110">
      <w:bodyDiv w:val="1"/>
      <w:marLeft w:val="0"/>
      <w:marRight w:val="0"/>
      <w:marTop w:val="0"/>
      <w:marBottom w:val="0"/>
      <w:divBdr>
        <w:top w:val="none" w:sz="0" w:space="0" w:color="auto"/>
        <w:left w:val="none" w:sz="0" w:space="0" w:color="auto"/>
        <w:bottom w:val="none" w:sz="0" w:space="0" w:color="auto"/>
        <w:right w:val="none" w:sz="0" w:space="0" w:color="auto"/>
      </w:divBdr>
    </w:div>
    <w:div w:id="1864897678">
      <w:bodyDiv w:val="1"/>
      <w:marLeft w:val="0"/>
      <w:marRight w:val="0"/>
      <w:marTop w:val="0"/>
      <w:marBottom w:val="0"/>
      <w:divBdr>
        <w:top w:val="none" w:sz="0" w:space="0" w:color="auto"/>
        <w:left w:val="none" w:sz="0" w:space="0" w:color="auto"/>
        <w:bottom w:val="none" w:sz="0" w:space="0" w:color="auto"/>
        <w:right w:val="none" w:sz="0" w:space="0" w:color="auto"/>
      </w:divBdr>
    </w:div>
    <w:div w:id="1925645098">
      <w:bodyDiv w:val="1"/>
      <w:marLeft w:val="0"/>
      <w:marRight w:val="0"/>
      <w:marTop w:val="0"/>
      <w:marBottom w:val="0"/>
      <w:divBdr>
        <w:top w:val="none" w:sz="0" w:space="0" w:color="auto"/>
        <w:left w:val="none" w:sz="0" w:space="0" w:color="auto"/>
        <w:bottom w:val="none" w:sz="0" w:space="0" w:color="auto"/>
        <w:right w:val="none" w:sz="0" w:space="0" w:color="auto"/>
      </w:divBdr>
    </w:div>
    <w:div w:id="1954090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F7F3A-3E73-4D8D-9578-6AD65631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2181</Words>
  <Characters>11997</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Compan</dc:creator>
  <cp:keywords/>
  <cp:lastModifiedBy>hp-4</cp:lastModifiedBy>
  <cp:revision>6</cp:revision>
  <cp:lastPrinted>2019-08-23T11:23:00Z</cp:lastPrinted>
  <dcterms:created xsi:type="dcterms:W3CDTF">2019-08-30T12:55:00Z</dcterms:created>
  <dcterms:modified xsi:type="dcterms:W3CDTF">2019-09-09T11:41:00Z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cLastLocAttemptVersionTypeLookup">
    <vt:lpwstr/>
  </property>
  <property fmtid="{D5CDD505-2E9C-101B-9397-08002B2CF9AE}" pid="3" name="MarketSpecific">
    <vt:lpwstr>0</vt:lpwstr>
  </property>
  <property fmtid="{D5CDD505-2E9C-101B-9397-08002B2CF9AE}" pid="4" name="ApprovalStatus">
    <vt:lpwstr>InProgress</vt:lpwstr>
  </property>
  <property fmtid="{D5CDD505-2E9C-101B-9397-08002B2CF9AE}" pid="5" name="LocComments">
    <vt:lpwstr/>
  </property>
  <property fmtid="{D5CDD505-2E9C-101B-9397-08002B2CF9AE}" pid="6" name="DirectSourceMarket">
    <vt:lpwstr/>
  </property>
  <property fmtid="{D5CDD505-2E9C-101B-9397-08002B2CF9AE}" pid="7" name="LocPublishedLinkedAssetsLookup">
    <vt:lpwstr/>
  </property>
  <property fmtid="{D5CDD505-2E9C-101B-9397-08002B2CF9AE}" pid="8" name="ThumbnailAssetId">
    <vt:lpwstr/>
  </property>
  <property fmtid="{D5CDD505-2E9C-101B-9397-08002B2CF9AE}" pid="9" name="PrimaryImageGen">
    <vt:lpwstr>0</vt:lpwstr>
  </property>
  <property fmtid="{D5CDD505-2E9C-101B-9397-08002B2CF9AE}" pid="10" name="LegacyData">
    <vt:lpwstr/>
  </property>
  <property fmtid="{D5CDD505-2E9C-101B-9397-08002B2CF9AE}" pid="11" name="LocNewPublishedVersionLookup">
    <vt:lpwstr/>
  </property>
  <property fmtid="{D5CDD505-2E9C-101B-9397-08002B2CF9AE}" pid="12" name="NumericId">
    <vt:lpwstr/>
  </property>
  <property fmtid="{D5CDD505-2E9C-101B-9397-08002B2CF9AE}" pid="13" name="TPFriendlyName">
    <vt:lpwstr/>
  </property>
  <property fmtid="{D5CDD505-2E9C-101B-9397-08002B2CF9AE}" pid="14" name="LocOverallPublishStatusLookup">
    <vt:lpwstr/>
  </property>
  <property fmtid="{D5CDD505-2E9C-101B-9397-08002B2CF9AE}" pid="15" name="LocRecommendedHandoff">
    <vt:lpwstr/>
  </property>
  <property fmtid="{D5CDD505-2E9C-101B-9397-08002B2CF9AE}" pid="16" name="BlockPublish">
    <vt:lpwstr>0</vt:lpwstr>
  </property>
  <property fmtid="{D5CDD505-2E9C-101B-9397-08002B2CF9AE}" pid="17" name="BusinessGroup">
    <vt:lpwstr/>
  </property>
  <property fmtid="{D5CDD505-2E9C-101B-9397-08002B2CF9AE}" pid="18" name="OpenTemplate">
    <vt:lpwstr>0</vt:lpwstr>
  </property>
  <property fmtid="{D5CDD505-2E9C-101B-9397-08002B2CF9AE}" pid="19" name="SourceTitle">
    <vt:lpwstr/>
  </property>
  <property fmtid="{D5CDD505-2E9C-101B-9397-08002B2CF9AE}" pid="20" name="LocOverallLocStatusLookup">
    <vt:lpwstr/>
  </property>
  <property fmtid="{D5CDD505-2E9C-101B-9397-08002B2CF9AE}" pid="21" name="APEditor">
    <vt:lpwstr/>
  </property>
  <property fmtid="{D5CDD505-2E9C-101B-9397-08002B2CF9AE}" pid="22" name="UALocComments">
    <vt:lpwstr/>
  </property>
  <property fmtid="{D5CDD505-2E9C-101B-9397-08002B2CF9AE}" pid="23" name="IntlLangReviewDate">
    <vt:lpwstr/>
  </property>
  <property fmtid="{D5CDD505-2E9C-101B-9397-08002B2CF9AE}" pid="24" name="PublishStatusLookup">
    <vt:lpwstr>1343188;#</vt:lpwstr>
  </property>
  <property fmtid="{D5CDD505-2E9C-101B-9397-08002B2CF9AE}" pid="25" name="ParentAssetId">
    <vt:lpwstr/>
  </property>
  <property fmtid="{D5CDD505-2E9C-101B-9397-08002B2CF9AE}" pid="26" name="FeatureTagsTaxHTField0">
    <vt:lpwstr/>
  </property>
  <property fmtid="{D5CDD505-2E9C-101B-9397-08002B2CF9AE}" pid="27" name="MachineTranslated">
    <vt:lpwstr>0</vt:lpwstr>
  </property>
  <property fmtid="{D5CDD505-2E9C-101B-9397-08002B2CF9AE}" pid="28" name="Providers">
    <vt:lpwstr/>
  </property>
  <property fmtid="{D5CDD505-2E9C-101B-9397-08002B2CF9AE}" pid="29" name="OriginalSourceMarket">
    <vt:lpwstr/>
  </property>
  <property fmtid="{D5CDD505-2E9C-101B-9397-08002B2CF9AE}" pid="30" name="APDescription">
    <vt:lpwstr/>
  </property>
  <property fmtid="{D5CDD505-2E9C-101B-9397-08002B2CF9AE}" pid="31" name="ContentItem">
    <vt:lpwstr/>
  </property>
  <property fmtid="{D5CDD505-2E9C-101B-9397-08002B2CF9AE}" pid="32" name="ClipArtFilename">
    <vt:lpwstr/>
  </property>
  <property fmtid="{D5CDD505-2E9C-101B-9397-08002B2CF9AE}" pid="33" name="TPInstallLocation">
    <vt:lpwstr/>
  </property>
  <property fmtid="{D5CDD505-2E9C-101B-9397-08002B2CF9AE}" pid="34" name="TimesCloned">
    <vt:lpwstr/>
  </property>
  <property fmtid="{D5CDD505-2E9C-101B-9397-08002B2CF9AE}" pid="35" name="PublishTargets">
    <vt:lpwstr>OfficeOnlineVNext</vt:lpwstr>
  </property>
  <property fmtid="{D5CDD505-2E9C-101B-9397-08002B2CF9AE}" pid="36" name="AcquiredFrom">
    <vt:lpwstr>Internal MS</vt:lpwstr>
  </property>
  <property fmtid="{D5CDD505-2E9C-101B-9397-08002B2CF9AE}" pid="37" name="FriendlyTitle">
    <vt:lpwstr/>
  </property>
  <property fmtid="{D5CDD505-2E9C-101B-9397-08002B2CF9AE}" pid="38" name="Provider">
    <vt:lpwstr/>
  </property>
  <property fmtid="{D5CDD505-2E9C-101B-9397-08002B2CF9AE}" pid="39" name="LastHandOff">
    <vt:lpwstr/>
  </property>
  <property fmtid="{D5CDD505-2E9C-101B-9397-08002B2CF9AE}" pid="40" name="TPClientViewer">
    <vt:lpwstr/>
  </property>
  <property fmtid="{D5CDD505-2E9C-101B-9397-08002B2CF9AE}" pid="41" name="TemplateStatus">
    <vt:lpwstr/>
  </property>
  <property fmtid="{D5CDD505-2E9C-101B-9397-08002B2CF9AE}" pid="42" name="Downloads">
    <vt:lpwstr>0</vt:lpwstr>
  </property>
  <property fmtid="{D5CDD505-2E9C-101B-9397-08002B2CF9AE}" pid="43" name="OOCacheId">
    <vt:lpwstr/>
  </property>
  <property fmtid="{D5CDD505-2E9C-101B-9397-08002B2CF9AE}" pid="44" name="IsDeleted">
    <vt:lpwstr>0</vt:lpwstr>
  </property>
  <property fmtid="{D5CDD505-2E9C-101B-9397-08002B2CF9AE}" pid="45" name="LocPublishedDependentAssetsLookup">
    <vt:lpwstr/>
  </property>
  <property fmtid="{D5CDD505-2E9C-101B-9397-08002B2CF9AE}" pid="46" name="CSXSubmissionMarket">
    <vt:lpwstr/>
  </property>
  <property fmtid="{D5CDD505-2E9C-101B-9397-08002B2CF9AE}" pid="47" name="DSATActionTaken">
    <vt:lpwstr/>
  </property>
  <property fmtid="{D5CDD505-2E9C-101B-9397-08002B2CF9AE}" pid="48" name="SubmitterId">
    <vt:lpwstr/>
  </property>
  <property fmtid="{D5CDD505-2E9C-101B-9397-08002B2CF9AE}" pid="49" name="EditorialTags">
    <vt:lpwstr/>
  </property>
  <property fmtid="{D5CDD505-2E9C-101B-9397-08002B2CF9AE}" pid="50" name="TPExecutable">
    <vt:lpwstr/>
  </property>
  <property fmtid="{D5CDD505-2E9C-101B-9397-08002B2CF9AE}" pid="51" name="CSXSubmissionDate">
    <vt:lpwstr/>
  </property>
  <property fmtid="{D5CDD505-2E9C-101B-9397-08002B2CF9AE}" pid="52" name="CSXUpdate">
    <vt:lpwstr>0</vt:lpwstr>
  </property>
  <property fmtid="{D5CDD505-2E9C-101B-9397-08002B2CF9AE}" pid="53" name="AssetType">
    <vt:lpwstr/>
  </property>
  <property fmtid="{D5CDD505-2E9C-101B-9397-08002B2CF9AE}" pid="54" name="ApprovalLog">
    <vt:lpwstr/>
  </property>
  <property fmtid="{D5CDD505-2E9C-101B-9397-08002B2CF9AE}" pid="55" name="BugNumber">
    <vt:lpwstr/>
  </property>
  <property fmtid="{D5CDD505-2E9C-101B-9397-08002B2CF9AE}" pid="56" name="OriginAsset">
    <vt:lpwstr/>
  </property>
  <property fmtid="{D5CDD505-2E9C-101B-9397-08002B2CF9AE}" pid="57" name="TPComponent">
    <vt:lpwstr/>
  </property>
  <property fmtid="{D5CDD505-2E9C-101B-9397-08002B2CF9AE}" pid="58" name="Milestone">
    <vt:lpwstr/>
  </property>
  <property fmtid="{D5CDD505-2E9C-101B-9397-08002B2CF9AE}" pid="59" name="RecommendationsModifier">
    <vt:lpwstr/>
  </property>
  <property fmtid="{D5CDD505-2E9C-101B-9397-08002B2CF9AE}" pid="60" name="AssetId">
    <vt:lpwstr/>
  </property>
  <property fmtid="{D5CDD505-2E9C-101B-9397-08002B2CF9AE}" pid="61" name="PolicheckWords">
    <vt:lpwstr/>
  </property>
  <property fmtid="{D5CDD505-2E9C-101B-9397-08002B2CF9AE}" pid="62" name="TPLaunchHelpLink">
    <vt:lpwstr/>
  </property>
  <property fmtid="{D5CDD505-2E9C-101B-9397-08002B2CF9AE}" pid="63" name="IntlLocPriority">
    <vt:lpwstr/>
  </property>
  <property fmtid="{D5CDD505-2E9C-101B-9397-08002B2CF9AE}" pid="64" name="TPApplication">
    <vt:lpwstr/>
  </property>
  <property fmtid="{D5CDD505-2E9C-101B-9397-08002B2CF9AE}" pid="65" name="IntlLangReviewer">
    <vt:lpwstr/>
  </property>
  <property fmtid="{D5CDD505-2E9C-101B-9397-08002B2CF9AE}" pid="66" name="HandoffToMSDN">
    <vt:lpwstr/>
  </property>
  <property fmtid="{D5CDD505-2E9C-101B-9397-08002B2CF9AE}" pid="67" name="PlannedPubDate">
    <vt:lpwstr/>
  </property>
  <property fmtid="{D5CDD505-2E9C-101B-9397-08002B2CF9AE}" pid="68" name="CrawlForDependencies">
    <vt:lpwstr>0</vt:lpwstr>
  </property>
  <property fmtid="{D5CDD505-2E9C-101B-9397-08002B2CF9AE}" pid="69" name="LocLastLocAttemptVersionLookup">
    <vt:lpwstr/>
  </property>
  <property fmtid="{D5CDD505-2E9C-101B-9397-08002B2CF9AE}" pid="70" name="LocProcessedForHandoffsLookup">
    <vt:lpwstr/>
  </property>
  <property fmtid="{D5CDD505-2E9C-101B-9397-08002B2CF9AE}" pid="71" name="TrustLevel">
    <vt:lpwstr>1 Microsoft Managed Content</vt:lpwstr>
  </property>
  <property fmtid="{D5CDD505-2E9C-101B-9397-08002B2CF9AE}" pid="72" name="CampaignTagsTaxHTField0">
    <vt:lpwstr/>
  </property>
  <property fmtid="{D5CDD505-2E9C-101B-9397-08002B2CF9AE}" pid="73" name="TPNamespace">
    <vt:lpwstr/>
  </property>
  <property fmtid="{D5CDD505-2E9C-101B-9397-08002B2CF9AE}" pid="74" name="LocOverallPreviewStatusLookup">
    <vt:lpwstr/>
  </property>
  <property fmtid="{D5CDD505-2E9C-101B-9397-08002B2CF9AE}" pid="75" name="TaxCatchAll">
    <vt:lpwstr/>
  </property>
  <property fmtid="{D5CDD505-2E9C-101B-9397-08002B2CF9AE}" pid="76" name="IsSearchable">
    <vt:lpwstr>0</vt:lpwstr>
  </property>
  <property fmtid="{D5CDD505-2E9C-101B-9397-08002B2CF9AE}" pid="77" name="TemplateTemplateType">
    <vt:lpwstr/>
  </property>
  <property fmtid="{D5CDD505-2E9C-101B-9397-08002B2CF9AE}" pid="78" name="Markets">
    <vt:lpwstr/>
  </property>
  <property fmtid="{D5CDD505-2E9C-101B-9397-08002B2CF9AE}" pid="79" name="IntlLangReview">
    <vt:lpwstr>0</vt:lpwstr>
  </property>
  <property fmtid="{D5CDD505-2E9C-101B-9397-08002B2CF9AE}" pid="80" name="UAProjectedTotalWords">
    <vt:lpwstr/>
  </property>
  <property fmtid="{D5CDD505-2E9C-101B-9397-08002B2CF9AE}" pid="81" name="OutputCachingOn">
    <vt:lpwstr>0</vt:lpwstr>
  </property>
  <property fmtid="{D5CDD505-2E9C-101B-9397-08002B2CF9AE}" pid="82" name="AverageRating">
    <vt:lpwstr/>
  </property>
  <property fmtid="{D5CDD505-2E9C-101B-9397-08002B2CF9AE}" pid="83" name="LocMarketGroupTiers2">
    <vt:lpwstr/>
  </property>
  <property fmtid="{D5CDD505-2E9C-101B-9397-08002B2CF9AE}" pid="84" name="APAuthor">
    <vt:lpwstr/>
  </property>
  <property fmtid="{D5CDD505-2E9C-101B-9397-08002B2CF9AE}" pid="85" name="TPCommandLine">
    <vt:lpwstr/>
  </property>
  <property fmtid="{D5CDD505-2E9C-101B-9397-08002B2CF9AE}" pid="86" name="LocManualTestRequired">
    <vt:lpwstr>0</vt:lpwstr>
  </property>
  <property fmtid="{D5CDD505-2E9C-101B-9397-08002B2CF9AE}" pid="87" name="TPAppVersion">
    <vt:lpwstr/>
  </property>
  <property fmtid="{D5CDD505-2E9C-101B-9397-08002B2CF9AE}" pid="88" name="EditorialStatus">
    <vt:lpwstr/>
  </property>
  <property fmtid="{D5CDD505-2E9C-101B-9397-08002B2CF9AE}" pid="89" name="LocProcessedForMarketsLookup">
    <vt:lpwstr/>
  </property>
  <property fmtid="{D5CDD505-2E9C-101B-9397-08002B2CF9AE}" pid="90" name="LastModifiedDateTime">
    <vt:lpwstr/>
  </property>
  <property fmtid="{D5CDD505-2E9C-101B-9397-08002B2CF9AE}" pid="91" name="TPLaunchHelpLinkType">
    <vt:lpwstr>Template</vt:lpwstr>
  </property>
  <property fmtid="{D5CDD505-2E9C-101B-9397-08002B2CF9AE}" pid="92" name="ScenarioTagsTaxHTField0">
    <vt:lpwstr/>
  </property>
  <property fmtid="{D5CDD505-2E9C-101B-9397-08002B2CF9AE}" pid="93" name="OriginalRelease">
    <vt:lpwstr>15</vt:lpwstr>
  </property>
  <property fmtid="{D5CDD505-2E9C-101B-9397-08002B2CF9AE}" pid="94" name="LocalizationTagsTaxHTField0">
    <vt:lpwstr/>
  </property>
  <property fmtid="{D5CDD505-2E9C-101B-9397-08002B2CF9AE}" pid="95" name="Manager">
    <vt:lpwstr/>
  </property>
  <property fmtid="{D5CDD505-2E9C-101B-9397-08002B2CF9AE}" pid="96" name="UALocRecommendation">
    <vt:lpwstr>Localize</vt:lpwstr>
  </property>
  <property fmtid="{D5CDD505-2E9C-101B-9397-08002B2CF9AE}" pid="97" name="LocOverallHandbackStatusLookup">
    <vt:lpwstr/>
  </property>
  <property fmtid="{D5CDD505-2E9C-101B-9397-08002B2CF9AE}" pid="98" name="ArtSampleDocs">
    <vt:lpwstr/>
  </property>
  <property fmtid="{D5CDD505-2E9C-101B-9397-08002B2CF9AE}" pid="99" name="UACurrentWords">
    <vt:lpwstr/>
  </property>
  <property fmtid="{D5CDD505-2E9C-101B-9397-08002B2CF9AE}" pid="100" name="ShowIn">
    <vt:lpwstr>Show everywhere</vt:lpwstr>
  </property>
  <property fmtid="{D5CDD505-2E9C-101B-9397-08002B2CF9AE}" pid="101" name="CSXHash">
    <vt:lpwstr/>
  </property>
  <property fmtid="{D5CDD505-2E9C-101B-9397-08002B2CF9AE}" pid="102" name="VoteCount">
    <vt:lpwstr/>
  </property>
  <property fmtid="{D5CDD505-2E9C-101B-9397-08002B2CF9AE}" pid="103" name="InternalTagsTaxHTField0">
    <vt:lpwstr/>
  </property>
  <property fmtid="{D5CDD505-2E9C-101B-9397-08002B2CF9AE}" pid="104" name="UANotes">
    <vt:lpwstr/>
  </property>
  <property fmtid="{D5CDD505-2E9C-101B-9397-08002B2CF9AE}" pid="105" name="AssetExpire">
    <vt:lpwstr>2029-01-01T09:00:00Z</vt:lpwstr>
  </property>
  <property fmtid="{D5CDD505-2E9C-101B-9397-08002B2CF9AE}" pid="106" name="AssetStart">
    <vt:lpwstr>2019-07-31T14:13:24Z</vt:lpwstr>
  </property>
</Properties>
</file>